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DB08C" w14:textId="281B6251" w:rsidR="00831A65" w:rsidRDefault="002F0EA3" w:rsidP="00831A65">
      <w:pPr>
        <w:pStyle w:val="ae"/>
        <w:bidi/>
        <w:rPr>
          <w:rtl/>
        </w:rPr>
      </w:pPr>
      <w:r>
        <w:rPr>
          <w:rFonts w:hint="cs"/>
          <w:rtl/>
        </w:rPr>
        <w:t>"כסף עביד אישות" (רש"י קידושין ד:)</w:t>
      </w:r>
    </w:p>
    <w:p w14:paraId="777AA6B9" w14:textId="77777777" w:rsidR="00831A65" w:rsidRDefault="00831A65" w:rsidP="00831A65">
      <w:pPr>
        <w:pStyle w:val="af"/>
        <w:bidi/>
        <w:rPr>
          <w:rtl/>
        </w:rPr>
      </w:pPr>
    </w:p>
    <w:p w14:paraId="44CA4B8D" w14:textId="78AD616D" w:rsidR="00831A65" w:rsidRPr="00831A65" w:rsidRDefault="00831A65" w:rsidP="00831A65">
      <w:pPr>
        <w:pStyle w:val="af"/>
        <w:numPr>
          <w:ilvl w:val="0"/>
          <w:numId w:val="1"/>
        </w:numPr>
        <w:bidi/>
        <w:rPr>
          <w:u w:val="single"/>
        </w:rPr>
      </w:pPr>
      <w:r w:rsidRPr="00831A65">
        <w:rPr>
          <w:rFonts w:hint="cs"/>
          <w:u w:val="single"/>
          <w:rtl/>
        </w:rPr>
        <w:t>קידושין ה:</w:t>
      </w:r>
    </w:p>
    <w:p w14:paraId="2709CADE" w14:textId="5D895458" w:rsidR="00831A65" w:rsidRDefault="00831A65" w:rsidP="00831A65">
      <w:pPr>
        <w:pStyle w:val="af"/>
        <w:bidi/>
        <w:rPr>
          <w:rtl/>
        </w:rPr>
      </w:pPr>
      <w:r w:rsidRPr="00125C0C">
        <w:rPr>
          <w:rFonts w:hint="cs"/>
          <w:rtl/>
        </w:rPr>
        <w:t>ת</w:t>
      </w:r>
      <w:r w:rsidRPr="00125C0C">
        <w:rPr>
          <w:rtl/>
        </w:rPr>
        <w:t>"</w:t>
      </w:r>
      <w:r w:rsidRPr="00125C0C">
        <w:rPr>
          <w:rFonts w:hint="cs"/>
          <w:rtl/>
        </w:rPr>
        <w:t>ר</w:t>
      </w:r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כיצד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בכסף</w:t>
      </w:r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נתן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לה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כסף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או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שוה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כסף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ואמר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לה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הרי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את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מקודשת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לי</w:t>
      </w:r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הרי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את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מאורסת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לי</w:t>
      </w:r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הרי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את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לי</w:t>
      </w:r>
      <w:r w:rsidRPr="00125C0C">
        <w:rPr>
          <w:rtl/>
        </w:rPr>
        <w:t xml:space="preserve"> </w:t>
      </w:r>
      <w:proofErr w:type="spellStart"/>
      <w:r w:rsidRPr="00125C0C">
        <w:rPr>
          <w:rFonts w:hint="cs"/>
          <w:rtl/>
        </w:rPr>
        <w:t>לאינתו</w:t>
      </w:r>
      <w:proofErr w:type="spellEnd"/>
      <w:r w:rsidRPr="00125C0C">
        <w:rPr>
          <w:rtl/>
        </w:rPr>
        <w:t xml:space="preserve"> </w:t>
      </w:r>
      <w:r w:rsidRPr="00125C0C">
        <w:rPr>
          <w:rFonts w:hint="cs"/>
          <w:rtl/>
        </w:rPr>
        <w:t>הרי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זו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מקודשת</w:t>
      </w:r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אבל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היא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שנתנה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ואמרה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היא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הריני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מקודשת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לך</w:t>
      </w:r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הריני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מאורסת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לך</w:t>
      </w:r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הריני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לך</w:t>
      </w:r>
      <w:r w:rsidRPr="00125C0C">
        <w:rPr>
          <w:rtl/>
        </w:rPr>
        <w:t xml:space="preserve"> </w:t>
      </w:r>
      <w:proofErr w:type="spellStart"/>
      <w:r w:rsidRPr="00125C0C">
        <w:rPr>
          <w:rFonts w:hint="cs"/>
          <w:rtl/>
        </w:rPr>
        <w:t>לאינתו</w:t>
      </w:r>
      <w:proofErr w:type="spellEnd"/>
      <w:r w:rsidRPr="00125C0C">
        <w:rPr>
          <w:rtl/>
        </w:rPr>
        <w:t xml:space="preserve"> </w:t>
      </w:r>
      <w:r w:rsidRPr="00125C0C">
        <w:rPr>
          <w:rFonts w:hint="cs"/>
          <w:rtl/>
        </w:rPr>
        <w:t>אינה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מקודשת</w:t>
      </w:r>
      <w:r>
        <w:rPr>
          <w:rFonts w:hint="cs"/>
          <w:rtl/>
        </w:rPr>
        <w:t>.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מתקיף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לה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רב</w:t>
      </w:r>
      <w:r w:rsidRPr="00125C0C">
        <w:rPr>
          <w:rtl/>
        </w:rPr>
        <w:t xml:space="preserve"> </w:t>
      </w:r>
      <w:proofErr w:type="spellStart"/>
      <w:r w:rsidRPr="00125C0C">
        <w:rPr>
          <w:rFonts w:hint="cs"/>
          <w:rtl/>
        </w:rPr>
        <w:t>פפא</w:t>
      </w:r>
      <w:proofErr w:type="spellEnd"/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טעמא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דנתן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הוא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ואמר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הוא</w:t>
      </w:r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נתן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הוא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ואמרה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היא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אינה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מקודשת</w:t>
      </w:r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אימא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סיפא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אבל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היא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שנתנה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לו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ואמרה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היא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לא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הוו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קידושין</w:t>
      </w:r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טעמא</w:t>
      </w:r>
      <w:r w:rsidRPr="00125C0C">
        <w:rPr>
          <w:rtl/>
        </w:rPr>
        <w:t xml:space="preserve"> </w:t>
      </w:r>
      <w:proofErr w:type="spellStart"/>
      <w:r w:rsidRPr="00125C0C">
        <w:rPr>
          <w:rFonts w:hint="cs"/>
          <w:rtl/>
        </w:rPr>
        <w:t>דנתנה</w:t>
      </w:r>
      <w:proofErr w:type="spellEnd"/>
      <w:r w:rsidRPr="00125C0C">
        <w:rPr>
          <w:rtl/>
        </w:rPr>
        <w:t xml:space="preserve"> </w:t>
      </w:r>
      <w:r w:rsidRPr="00125C0C">
        <w:rPr>
          <w:rFonts w:hint="cs"/>
          <w:rtl/>
        </w:rPr>
        <w:t>היא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ואמרה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היא</w:t>
      </w:r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נתן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הוא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ואמרה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היא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הוו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קידושין</w:t>
      </w:r>
      <w:r>
        <w:rPr>
          <w:rFonts w:hint="cs"/>
          <w:rtl/>
        </w:rPr>
        <w:t>.</w:t>
      </w:r>
      <w:r w:rsidR="00003527">
        <w:rPr>
          <w:rFonts w:hint="cs"/>
          <w:rtl/>
        </w:rPr>
        <w:t>..</w:t>
      </w:r>
      <w:r w:rsidRPr="00125C0C">
        <w:rPr>
          <w:rFonts w:hint="cs"/>
          <w:rtl/>
        </w:rPr>
        <w:t>אלא</w:t>
      </w:r>
      <w:r w:rsidRPr="00125C0C">
        <w:rPr>
          <w:rtl/>
        </w:rPr>
        <w:t xml:space="preserve"> </w:t>
      </w:r>
      <w:proofErr w:type="spellStart"/>
      <w:r w:rsidRPr="00125C0C">
        <w:rPr>
          <w:rFonts w:hint="cs"/>
          <w:rtl/>
        </w:rPr>
        <w:t>ה</w:t>
      </w:r>
      <w:r w:rsidRPr="00125C0C">
        <w:rPr>
          <w:rtl/>
        </w:rPr>
        <w:t>"</w:t>
      </w:r>
      <w:r w:rsidRPr="00125C0C">
        <w:rPr>
          <w:rFonts w:hint="cs"/>
          <w:rtl/>
        </w:rPr>
        <w:t>ק</w:t>
      </w:r>
      <w:proofErr w:type="spellEnd"/>
      <w:r w:rsidRPr="00125C0C">
        <w:rPr>
          <w:rtl/>
        </w:rPr>
        <w:t xml:space="preserve"> </w:t>
      </w:r>
      <w:r w:rsidRPr="00125C0C">
        <w:rPr>
          <w:rFonts w:hint="cs"/>
          <w:rtl/>
        </w:rPr>
        <w:t>נתן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הוא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ואמר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הוא</w:t>
      </w:r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פשיטא</w:t>
      </w:r>
      <w:r w:rsidRPr="00125C0C">
        <w:rPr>
          <w:rtl/>
        </w:rPr>
        <w:t xml:space="preserve"> </w:t>
      </w:r>
      <w:proofErr w:type="spellStart"/>
      <w:r w:rsidRPr="00125C0C">
        <w:rPr>
          <w:rFonts w:hint="cs"/>
          <w:rtl/>
        </w:rPr>
        <w:t>דהוו</w:t>
      </w:r>
      <w:proofErr w:type="spellEnd"/>
      <w:r w:rsidRPr="00125C0C">
        <w:rPr>
          <w:rtl/>
        </w:rPr>
        <w:t xml:space="preserve"> </w:t>
      </w:r>
      <w:r w:rsidRPr="00125C0C">
        <w:rPr>
          <w:rFonts w:hint="cs"/>
          <w:rtl/>
        </w:rPr>
        <w:t>קידושין</w:t>
      </w:r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נתן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הוא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ואמרה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היא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נעשה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כמי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שנתנה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היא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ואמרה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היא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ולא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הוו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קידושין</w:t>
      </w:r>
      <w:r>
        <w:rPr>
          <w:rFonts w:hint="cs"/>
          <w:rtl/>
        </w:rPr>
        <w:t>.</w:t>
      </w:r>
      <w:r w:rsidRPr="00125C0C">
        <w:rPr>
          <w:rtl/>
        </w:rPr>
        <w:t xml:space="preserve"> </w:t>
      </w:r>
      <w:proofErr w:type="spellStart"/>
      <w:r w:rsidRPr="00125C0C">
        <w:rPr>
          <w:rFonts w:hint="cs"/>
          <w:rtl/>
        </w:rPr>
        <w:t>ואב</w:t>
      </w:r>
      <w:r w:rsidRPr="00125C0C">
        <w:rPr>
          <w:rtl/>
        </w:rPr>
        <w:t>"</w:t>
      </w:r>
      <w:r w:rsidRPr="00125C0C">
        <w:rPr>
          <w:rFonts w:hint="cs"/>
          <w:rtl/>
        </w:rPr>
        <w:t>א</w:t>
      </w:r>
      <w:proofErr w:type="spellEnd"/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נתן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הוא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ואמר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הוא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מקודשת</w:t>
      </w:r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נתנה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היא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ואמרה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היא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אינה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מקודשת</w:t>
      </w:r>
      <w:r>
        <w:rPr>
          <w:rFonts w:hint="cs"/>
          <w:rtl/>
        </w:rPr>
        <w:t>,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נתן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הוא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ואמרה</w:t>
      </w:r>
      <w:r w:rsidRPr="00125C0C">
        <w:rPr>
          <w:rtl/>
        </w:rPr>
        <w:t xml:space="preserve"> </w:t>
      </w:r>
      <w:r w:rsidRPr="00125C0C">
        <w:rPr>
          <w:rFonts w:hint="cs"/>
          <w:rtl/>
        </w:rPr>
        <w:t>היא</w:t>
      </w:r>
      <w:r w:rsidRPr="00125C0C">
        <w:rPr>
          <w:rtl/>
        </w:rPr>
        <w:t xml:space="preserve"> </w:t>
      </w:r>
      <w:proofErr w:type="spellStart"/>
      <w:r w:rsidRPr="00125C0C">
        <w:rPr>
          <w:rFonts w:hint="cs"/>
          <w:rtl/>
        </w:rPr>
        <w:t>ספיקא</w:t>
      </w:r>
      <w:proofErr w:type="spellEnd"/>
      <w:r w:rsidRPr="00125C0C">
        <w:rPr>
          <w:rtl/>
        </w:rPr>
        <w:t xml:space="preserve"> </w:t>
      </w:r>
      <w:r w:rsidRPr="00125C0C">
        <w:rPr>
          <w:rFonts w:hint="cs"/>
          <w:rtl/>
        </w:rPr>
        <w:t>היא</w:t>
      </w:r>
      <w:r w:rsidRPr="00125C0C">
        <w:rPr>
          <w:rtl/>
        </w:rPr>
        <w:t xml:space="preserve"> </w:t>
      </w:r>
      <w:proofErr w:type="spellStart"/>
      <w:r w:rsidRPr="00125C0C">
        <w:rPr>
          <w:rFonts w:hint="cs"/>
          <w:rtl/>
        </w:rPr>
        <w:t>וחיישינן</w:t>
      </w:r>
      <w:proofErr w:type="spellEnd"/>
      <w:r w:rsidRPr="00125C0C">
        <w:rPr>
          <w:rtl/>
        </w:rPr>
        <w:t xml:space="preserve"> </w:t>
      </w:r>
      <w:r w:rsidRPr="00125C0C">
        <w:rPr>
          <w:rFonts w:hint="cs"/>
          <w:rtl/>
        </w:rPr>
        <w:t>מדרבנן</w:t>
      </w:r>
      <w:r w:rsidR="00BC6953">
        <w:rPr>
          <w:rFonts w:hint="cs"/>
          <w:rtl/>
        </w:rPr>
        <w:t>.</w:t>
      </w:r>
    </w:p>
    <w:p w14:paraId="6E693D37" w14:textId="00C1D4B5" w:rsidR="00831A65" w:rsidRDefault="00831A65" w:rsidP="00831A65">
      <w:pPr>
        <w:pStyle w:val="af"/>
        <w:bidi/>
      </w:pPr>
    </w:p>
    <w:p w14:paraId="6203B554" w14:textId="07A6F3F3" w:rsidR="00B97446" w:rsidRDefault="00B97446" w:rsidP="00831A65">
      <w:pPr>
        <w:pStyle w:val="af"/>
        <w:numPr>
          <w:ilvl w:val="0"/>
          <w:numId w:val="1"/>
        </w:numPr>
        <w:bidi/>
        <w:rPr>
          <w:u w:val="single"/>
        </w:rPr>
      </w:pPr>
      <w:r>
        <w:rPr>
          <w:rFonts w:hint="cs"/>
          <w:u w:val="single"/>
          <w:rtl/>
        </w:rPr>
        <w:t>ראשונים על אתר:</w:t>
      </w:r>
    </w:p>
    <w:p w14:paraId="7416C4D5" w14:textId="70590976" w:rsidR="007C29A6" w:rsidRDefault="00B97446" w:rsidP="00B97446">
      <w:pPr>
        <w:pStyle w:val="af"/>
        <w:bidi/>
        <w:rPr>
          <w:rtl/>
        </w:rPr>
      </w:pPr>
      <w:r>
        <w:rPr>
          <w:rFonts w:hint="cs"/>
          <w:rtl/>
        </w:rPr>
        <w:t xml:space="preserve">רש"י: </w:t>
      </w:r>
      <w:r w:rsidR="007C29A6">
        <w:rPr>
          <w:rFonts w:hint="cs"/>
          <w:rtl/>
        </w:rPr>
        <w:t>נתן</w:t>
      </w:r>
      <w:r w:rsidR="007C29A6">
        <w:rPr>
          <w:rtl/>
        </w:rPr>
        <w:t xml:space="preserve"> </w:t>
      </w:r>
      <w:r w:rsidR="007C29A6">
        <w:rPr>
          <w:rFonts w:hint="cs"/>
          <w:rtl/>
        </w:rPr>
        <w:t>הוא</w:t>
      </w:r>
      <w:r w:rsidR="007C29A6">
        <w:rPr>
          <w:rtl/>
        </w:rPr>
        <w:t xml:space="preserve"> - </w:t>
      </w:r>
      <w:r w:rsidR="007C29A6">
        <w:rPr>
          <w:rFonts w:hint="cs"/>
          <w:rtl/>
        </w:rPr>
        <w:t>דמי</w:t>
      </w:r>
      <w:r w:rsidR="007C29A6">
        <w:rPr>
          <w:rtl/>
        </w:rPr>
        <w:t xml:space="preserve"> </w:t>
      </w:r>
      <w:r w:rsidR="007C29A6">
        <w:rPr>
          <w:rFonts w:hint="cs"/>
          <w:rtl/>
        </w:rPr>
        <w:t>ל</w:t>
      </w:r>
      <w:r w:rsidR="007C29A6">
        <w:rPr>
          <w:rFonts w:hint="cs"/>
          <w:rtl/>
        </w:rPr>
        <w:t>"</w:t>
      </w:r>
      <w:r w:rsidR="007C29A6">
        <w:rPr>
          <w:rFonts w:hint="cs"/>
          <w:rtl/>
        </w:rPr>
        <w:t>כי</w:t>
      </w:r>
      <w:r w:rsidR="007C29A6">
        <w:rPr>
          <w:rtl/>
        </w:rPr>
        <w:t xml:space="preserve"> </w:t>
      </w:r>
      <w:r w:rsidR="007C29A6">
        <w:rPr>
          <w:rFonts w:hint="cs"/>
          <w:rtl/>
        </w:rPr>
        <w:t>יקח</w:t>
      </w:r>
      <w:r w:rsidR="007C29A6">
        <w:rPr>
          <w:rtl/>
        </w:rPr>
        <w:t xml:space="preserve"> </w:t>
      </w:r>
      <w:r w:rsidR="007C29A6">
        <w:rPr>
          <w:rFonts w:hint="cs"/>
          <w:rtl/>
        </w:rPr>
        <w:t>איש</w:t>
      </w:r>
      <w:r w:rsidR="007C29A6">
        <w:rPr>
          <w:rFonts w:hint="cs"/>
          <w:rtl/>
        </w:rPr>
        <w:t>"</w:t>
      </w:r>
      <w:r w:rsidR="007C29A6">
        <w:rPr>
          <w:rtl/>
        </w:rPr>
        <w:t>.</w:t>
      </w:r>
      <w:r w:rsidR="007C29A6">
        <w:rPr>
          <w:rFonts w:hint="cs"/>
          <w:rtl/>
        </w:rPr>
        <w:t xml:space="preserve"> </w:t>
      </w:r>
      <w:r w:rsidR="007C29A6">
        <w:rPr>
          <w:rFonts w:hint="cs"/>
          <w:rtl/>
        </w:rPr>
        <w:t>ואמרה</w:t>
      </w:r>
      <w:r w:rsidR="007C29A6">
        <w:rPr>
          <w:rtl/>
        </w:rPr>
        <w:t xml:space="preserve"> </w:t>
      </w:r>
      <w:r w:rsidR="007C29A6">
        <w:rPr>
          <w:rFonts w:hint="cs"/>
          <w:rtl/>
        </w:rPr>
        <w:t>היא</w:t>
      </w:r>
      <w:r w:rsidR="007C29A6">
        <w:rPr>
          <w:rtl/>
        </w:rPr>
        <w:t xml:space="preserve"> - </w:t>
      </w:r>
      <w:r w:rsidR="007C29A6">
        <w:rPr>
          <w:rFonts w:hint="cs"/>
          <w:rtl/>
        </w:rPr>
        <w:t>דמי</w:t>
      </w:r>
      <w:r w:rsidR="007C29A6">
        <w:rPr>
          <w:rtl/>
        </w:rPr>
        <w:t xml:space="preserve"> </w:t>
      </w:r>
      <w:r w:rsidR="007C29A6">
        <w:rPr>
          <w:rFonts w:hint="cs"/>
          <w:rtl/>
        </w:rPr>
        <w:t>ל</w:t>
      </w:r>
      <w:r w:rsidR="007C29A6">
        <w:rPr>
          <w:rFonts w:hint="cs"/>
          <w:rtl/>
        </w:rPr>
        <w:t>"</w:t>
      </w:r>
      <w:r w:rsidR="007C29A6">
        <w:rPr>
          <w:rFonts w:hint="cs"/>
          <w:rtl/>
        </w:rPr>
        <w:t>תקח</w:t>
      </w:r>
      <w:r w:rsidR="007C29A6">
        <w:rPr>
          <w:rtl/>
        </w:rPr>
        <w:t xml:space="preserve"> </w:t>
      </w:r>
      <w:r w:rsidR="007C29A6">
        <w:rPr>
          <w:rFonts w:hint="cs"/>
          <w:rtl/>
        </w:rPr>
        <w:t>אשה</w:t>
      </w:r>
      <w:r w:rsidR="007C29A6">
        <w:rPr>
          <w:rtl/>
        </w:rPr>
        <w:t xml:space="preserve"> </w:t>
      </w:r>
      <w:r w:rsidR="007C29A6">
        <w:rPr>
          <w:rFonts w:hint="cs"/>
          <w:rtl/>
        </w:rPr>
        <w:t>לאיש</w:t>
      </w:r>
      <w:r w:rsidR="007C29A6">
        <w:rPr>
          <w:rFonts w:hint="cs"/>
          <w:rtl/>
        </w:rPr>
        <w:t>"</w:t>
      </w:r>
      <w:r w:rsidR="007C29A6">
        <w:rPr>
          <w:rtl/>
        </w:rPr>
        <w:t>.</w:t>
      </w:r>
    </w:p>
    <w:p w14:paraId="56B67FC4" w14:textId="18B76027" w:rsidR="007C29A6" w:rsidRPr="007C29A6" w:rsidRDefault="00B97446" w:rsidP="00B97446">
      <w:pPr>
        <w:pStyle w:val="af"/>
        <w:bidi/>
        <w:rPr>
          <w:u w:val="single"/>
        </w:rPr>
      </w:pPr>
      <w:proofErr w:type="spellStart"/>
      <w:r>
        <w:rPr>
          <w:rFonts w:hint="cs"/>
          <w:rtl/>
        </w:rPr>
        <w:t>רשב"א</w:t>
      </w:r>
      <w:proofErr w:type="spellEnd"/>
      <w:r>
        <w:rPr>
          <w:rFonts w:hint="cs"/>
          <w:rtl/>
        </w:rPr>
        <w:t xml:space="preserve">: </w:t>
      </w:r>
      <w:r w:rsidRPr="005E213F">
        <w:rPr>
          <w:rFonts w:hint="cs"/>
          <w:rtl/>
        </w:rPr>
        <w:t>דכי</w:t>
      </w:r>
      <w:r w:rsidRPr="005E213F">
        <w:rPr>
          <w:rtl/>
        </w:rPr>
        <w:t xml:space="preserve"> </w:t>
      </w:r>
      <w:r w:rsidRPr="005E213F">
        <w:rPr>
          <w:rFonts w:hint="cs"/>
          <w:rtl/>
        </w:rPr>
        <w:t>יקח</w:t>
      </w:r>
      <w:r w:rsidRPr="005E213F">
        <w:rPr>
          <w:rtl/>
        </w:rPr>
        <w:t xml:space="preserve"> </w:t>
      </w:r>
      <w:r w:rsidRPr="005E213F">
        <w:rPr>
          <w:rFonts w:hint="cs"/>
          <w:rtl/>
        </w:rPr>
        <w:t>משמע</w:t>
      </w:r>
      <w:r w:rsidRPr="005E213F">
        <w:rPr>
          <w:rtl/>
        </w:rPr>
        <w:t xml:space="preserve"> </w:t>
      </w:r>
      <w:r w:rsidRPr="005E213F">
        <w:rPr>
          <w:rFonts w:hint="cs"/>
          <w:rtl/>
        </w:rPr>
        <w:t>שכל</w:t>
      </w:r>
      <w:r w:rsidRPr="005E213F">
        <w:rPr>
          <w:rtl/>
        </w:rPr>
        <w:t xml:space="preserve"> </w:t>
      </w:r>
      <w:proofErr w:type="spellStart"/>
      <w:r w:rsidRPr="005E213F">
        <w:rPr>
          <w:rFonts w:hint="cs"/>
          <w:rtl/>
        </w:rPr>
        <w:t>הלקוחין</w:t>
      </w:r>
      <w:proofErr w:type="spellEnd"/>
      <w:r w:rsidRPr="005E213F">
        <w:rPr>
          <w:rtl/>
        </w:rPr>
        <w:t xml:space="preserve"> </w:t>
      </w:r>
      <w:r w:rsidRPr="005E213F">
        <w:rPr>
          <w:rFonts w:hint="cs"/>
          <w:rtl/>
        </w:rPr>
        <w:t>דהיינו</w:t>
      </w:r>
      <w:r w:rsidRPr="005E213F">
        <w:rPr>
          <w:rtl/>
        </w:rPr>
        <w:t xml:space="preserve"> </w:t>
      </w:r>
      <w:r w:rsidRPr="005E213F">
        <w:rPr>
          <w:rFonts w:hint="cs"/>
          <w:rtl/>
        </w:rPr>
        <w:t>נתינה</w:t>
      </w:r>
      <w:r w:rsidRPr="005E213F">
        <w:rPr>
          <w:rtl/>
        </w:rPr>
        <w:t xml:space="preserve"> </w:t>
      </w:r>
      <w:r w:rsidRPr="005E213F">
        <w:rPr>
          <w:rFonts w:hint="cs"/>
          <w:rtl/>
        </w:rPr>
        <w:t>ואמירה</w:t>
      </w:r>
      <w:r w:rsidRPr="005E213F">
        <w:rPr>
          <w:rtl/>
        </w:rPr>
        <w:t xml:space="preserve"> </w:t>
      </w:r>
      <w:r w:rsidRPr="005E213F">
        <w:rPr>
          <w:rFonts w:hint="cs"/>
          <w:rtl/>
        </w:rPr>
        <w:t>תלוין</w:t>
      </w:r>
      <w:r w:rsidRPr="005E213F">
        <w:rPr>
          <w:rtl/>
        </w:rPr>
        <w:t xml:space="preserve"> </w:t>
      </w:r>
      <w:r w:rsidRPr="005E213F">
        <w:rPr>
          <w:rFonts w:hint="cs"/>
          <w:rtl/>
        </w:rPr>
        <w:t>בו</w:t>
      </w:r>
      <w:r w:rsidRPr="005E213F">
        <w:rPr>
          <w:rtl/>
        </w:rPr>
        <w:t xml:space="preserve"> </w:t>
      </w:r>
      <w:r w:rsidRPr="005E213F">
        <w:rPr>
          <w:rFonts w:hint="cs"/>
          <w:rtl/>
        </w:rPr>
        <w:t>וכשאמרה</w:t>
      </w:r>
      <w:r w:rsidRPr="005E213F">
        <w:rPr>
          <w:rtl/>
        </w:rPr>
        <w:t xml:space="preserve"> </w:t>
      </w:r>
      <w:r w:rsidRPr="005E213F">
        <w:rPr>
          <w:rFonts w:hint="cs"/>
          <w:rtl/>
        </w:rPr>
        <w:t>היא</w:t>
      </w:r>
      <w:r w:rsidRPr="005E213F">
        <w:rPr>
          <w:rtl/>
        </w:rPr>
        <w:t xml:space="preserve"> </w:t>
      </w:r>
      <w:r w:rsidRPr="005E213F">
        <w:rPr>
          <w:rFonts w:hint="cs"/>
          <w:rtl/>
        </w:rPr>
        <w:t>הו</w:t>
      </w:r>
      <w:r w:rsidRPr="005E213F">
        <w:rPr>
          <w:rtl/>
        </w:rPr>
        <w:t>"</w:t>
      </w:r>
      <w:r w:rsidRPr="005E213F">
        <w:rPr>
          <w:rFonts w:hint="cs"/>
          <w:rtl/>
        </w:rPr>
        <w:t>ל</w:t>
      </w:r>
      <w:r w:rsidRPr="005E213F">
        <w:rPr>
          <w:rtl/>
        </w:rPr>
        <w:t xml:space="preserve"> </w:t>
      </w:r>
      <w:r w:rsidRPr="005E213F">
        <w:rPr>
          <w:rFonts w:hint="cs"/>
          <w:rtl/>
        </w:rPr>
        <w:t>כי</w:t>
      </w:r>
      <w:r w:rsidRPr="005E213F">
        <w:rPr>
          <w:rtl/>
        </w:rPr>
        <w:t xml:space="preserve"> </w:t>
      </w:r>
      <w:proofErr w:type="spellStart"/>
      <w:r w:rsidRPr="005E213F">
        <w:rPr>
          <w:rFonts w:hint="cs"/>
          <w:rtl/>
        </w:rPr>
        <w:t>תקיח</w:t>
      </w:r>
      <w:proofErr w:type="spellEnd"/>
      <w:r w:rsidRPr="005E213F">
        <w:rPr>
          <w:rtl/>
        </w:rPr>
        <w:t xml:space="preserve"> </w:t>
      </w:r>
      <w:r w:rsidRPr="005E213F">
        <w:rPr>
          <w:rFonts w:hint="cs"/>
          <w:rtl/>
        </w:rPr>
        <w:t>את</w:t>
      </w:r>
      <w:r w:rsidRPr="005E213F">
        <w:rPr>
          <w:rtl/>
        </w:rPr>
        <w:t xml:space="preserve"> </w:t>
      </w:r>
      <w:r w:rsidRPr="005E213F">
        <w:rPr>
          <w:rFonts w:hint="cs"/>
          <w:rtl/>
        </w:rPr>
        <w:t>עצמה</w:t>
      </w:r>
    </w:p>
    <w:p w14:paraId="5E1639E1" w14:textId="071AF3F6" w:rsidR="00B97446" w:rsidRDefault="00B97446" w:rsidP="00B97446">
      <w:pPr>
        <w:pStyle w:val="af"/>
        <w:bidi/>
        <w:rPr>
          <w:rtl/>
        </w:rPr>
      </w:pPr>
      <w:proofErr w:type="spellStart"/>
      <w:r>
        <w:rPr>
          <w:rFonts w:hint="cs"/>
          <w:rtl/>
        </w:rPr>
        <w:t>ריטב"א</w:t>
      </w:r>
      <w:proofErr w:type="spellEnd"/>
      <w:r>
        <w:rPr>
          <w:rFonts w:hint="cs"/>
          <w:rtl/>
        </w:rPr>
        <w:t xml:space="preserve">: </w:t>
      </w:r>
      <w:proofErr w:type="spellStart"/>
      <w:r w:rsidRPr="007B44AD">
        <w:rPr>
          <w:rFonts w:hint="cs"/>
          <w:rtl/>
        </w:rPr>
        <w:t>דהא</w:t>
      </w:r>
      <w:proofErr w:type="spellEnd"/>
      <w:r w:rsidRPr="007B44AD">
        <w:rPr>
          <w:rtl/>
        </w:rPr>
        <w:t xml:space="preserve"> </w:t>
      </w:r>
      <w:r w:rsidRPr="00B97446">
        <w:rPr>
          <w:rFonts w:hint="cs"/>
          <w:rtl/>
        </w:rPr>
        <w:t>ודאי</w:t>
      </w:r>
      <w:r w:rsidRPr="00B97446">
        <w:rPr>
          <w:rtl/>
        </w:rPr>
        <w:t xml:space="preserve"> </w:t>
      </w:r>
      <w:r w:rsidRPr="00B97446">
        <w:rPr>
          <w:rFonts w:hint="cs"/>
          <w:rtl/>
        </w:rPr>
        <w:t>אמירה</w:t>
      </w:r>
      <w:r w:rsidRPr="00B97446">
        <w:rPr>
          <w:rtl/>
        </w:rPr>
        <w:t xml:space="preserve"> </w:t>
      </w:r>
      <w:r w:rsidRPr="00B97446">
        <w:rPr>
          <w:rFonts w:hint="cs"/>
          <w:rtl/>
        </w:rPr>
        <w:t>שלו</w:t>
      </w:r>
      <w:r w:rsidRPr="00B97446">
        <w:rPr>
          <w:rtl/>
        </w:rPr>
        <w:t xml:space="preserve"> </w:t>
      </w:r>
      <w:r w:rsidRPr="00B97446">
        <w:rPr>
          <w:rFonts w:hint="cs"/>
          <w:rtl/>
        </w:rPr>
        <w:t>בעינן</w:t>
      </w:r>
      <w:r w:rsidRPr="00B97446">
        <w:rPr>
          <w:rtl/>
        </w:rPr>
        <w:t xml:space="preserve"> </w:t>
      </w:r>
      <w:proofErr w:type="spellStart"/>
      <w:r w:rsidRPr="00B97446">
        <w:rPr>
          <w:rFonts w:hint="cs"/>
          <w:rtl/>
        </w:rPr>
        <w:t>דכתיב</w:t>
      </w:r>
      <w:proofErr w:type="spellEnd"/>
      <w:r w:rsidRPr="00B97446">
        <w:rPr>
          <w:rtl/>
        </w:rPr>
        <w:t xml:space="preserve"> </w:t>
      </w:r>
      <w:r w:rsidRPr="00B97446">
        <w:rPr>
          <w:rFonts w:hint="cs"/>
          <w:rtl/>
        </w:rPr>
        <w:t>כי</w:t>
      </w:r>
      <w:r w:rsidRPr="00B97446">
        <w:rPr>
          <w:rtl/>
        </w:rPr>
        <w:t xml:space="preserve"> </w:t>
      </w:r>
      <w:r w:rsidRPr="00B97446">
        <w:rPr>
          <w:rFonts w:hint="cs"/>
          <w:rtl/>
        </w:rPr>
        <w:t>יקח</w:t>
      </w:r>
      <w:r w:rsidRPr="00B97446">
        <w:rPr>
          <w:rtl/>
        </w:rPr>
        <w:t xml:space="preserve"> </w:t>
      </w:r>
      <w:r w:rsidRPr="00B97446">
        <w:rPr>
          <w:rFonts w:hint="cs"/>
          <w:rtl/>
        </w:rPr>
        <w:t>איש</w:t>
      </w:r>
      <w:r w:rsidRPr="00B97446">
        <w:rPr>
          <w:rtl/>
        </w:rPr>
        <w:t xml:space="preserve"> </w:t>
      </w:r>
      <w:r w:rsidRPr="00B97446">
        <w:rPr>
          <w:rFonts w:hint="cs"/>
          <w:rtl/>
        </w:rPr>
        <w:t>ולא</w:t>
      </w:r>
      <w:r w:rsidRPr="00B97446">
        <w:rPr>
          <w:rtl/>
        </w:rPr>
        <w:t xml:space="preserve"> </w:t>
      </w:r>
      <w:r w:rsidRPr="00B97446">
        <w:rPr>
          <w:rFonts w:hint="cs"/>
          <w:rtl/>
        </w:rPr>
        <w:t>שתלקח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אשה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לאיש</w:t>
      </w:r>
      <w:r w:rsidRPr="007B44AD">
        <w:rPr>
          <w:rtl/>
        </w:rPr>
        <w:t xml:space="preserve">, </w:t>
      </w:r>
      <w:r w:rsidRPr="007B44AD">
        <w:rPr>
          <w:rFonts w:hint="cs"/>
          <w:rtl/>
        </w:rPr>
        <w:t>אלא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טעמא</w:t>
      </w:r>
      <w:r w:rsidRPr="007B44AD">
        <w:rPr>
          <w:rtl/>
        </w:rPr>
        <w:t xml:space="preserve"> </w:t>
      </w:r>
      <w:proofErr w:type="spellStart"/>
      <w:r w:rsidRPr="007B44AD">
        <w:rPr>
          <w:rFonts w:hint="cs"/>
          <w:rtl/>
        </w:rPr>
        <w:t>דספיקא</w:t>
      </w:r>
      <w:proofErr w:type="spellEnd"/>
      <w:r w:rsidRPr="007B44AD">
        <w:rPr>
          <w:rtl/>
        </w:rPr>
        <w:t xml:space="preserve"> </w:t>
      </w:r>
      <w:r w:rsidRPr="007B44AD">
        <w:rPr>
          <w:rFonts w:hint="cs"/>
          <w:rtl/>
        </w:rPr>
        <w:t>משום</w:t>
      </w:r>
      <w:r w:rsidRPr="007B44AD">
        <w:rPr>
          <w:rtl/>
        </w:rPr>
        <w:t xml:space="preserve"> </w:t>
      </w:r>
      <w:proofErr w:type="spellStart"/>
      <w:r w:rsidRPr="007B44AD">
        <w:rPr>
          <w:rFonts w:hint="cs"/>
          <w:rtl/>
        </w:rPr>
        <w:t>דחיישינן</w:t>
      </w:r>
      <w:proofErr w:type="spellEnd"/>
      <w:r w:rsidRPr="007B44AD">
        <w:rPr>
          <w:rtl/>
        </w:rPr>
        <w:t xml:space="preserve"> </w:t>
      </w:r>
      <w:r w:rsidRPr="007B44AD">
        <w:rPr>
          <w:rFonts w:hint="cs"/>
          <w:rtl/>
        </w:rPr>
        <w:t>אף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על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פי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שאמרה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היא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כיון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שנתן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הוא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שמא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היה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דעתו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בנתינתו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על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סתם</w:t>
      </w:r>
      <w:r w:rsidRPr="007B44AD">
        <w:rPr>
          <w:rtl/>
        </w:rPr>
        <w:t xml:space="preserve"> </w:t>
      </w:r>
      <w:r w:rsidRPr="007B44AD">
        <w:rPr>
          <w:rFonts w:hint="cs"/>
          <w:rtl/>
        </w:rPr>
        <w:t>שלה</w:t>
      </w:r>
      <w:r>
        <w:rPr>
          <w:rFonts w:hint="cs"/>
          <w:rtl/>
        </w:rPr>
        <w:t>.</w:t>
      </w:r>
    </w:p>
    <w:p w14:paraId="2D5AE468" w14:textId="25DB0331" w:rsidR="00B97446" w:rsidRDefault="00B97446" w:rsidP="00B97446">
      <w:pPr>
        <w:pStyle w:val="af"/>
        <w:bidi/>
        <w:rPr>
          <w:rtl/>
        </w:rPr>
      </w:pPr>
      <w:proofErr w:type="spellStart"/>
      <w:r>
        <w:rPr>
          <w:rFonts w:hint="cs"/>
          <w:rtl/>
        </w:rPr>
        <w:t>תורי"ד</w:t>
      </w:r>
      <w:proofErr w:type="spellEnd"/>
      <w:r>
        <w:rPr>
          <w:rFonts w:hint="cs"/>
          <w:rtl/>
        </w:rPr>
        <w:t xml:space="preserve">: </w:t>
      </w:r>
      <w:r w:rsidR="007C29A6" w:rsidRPr="007C29A6">
        <w:rPr>
          <w:rFonts w:hint="cs"/>
          <w:rtl/>
        </w:rPr>
        <w:t>ואי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בעית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אימא</w:t>
      </w:r>
      <w:r w:rsidR="007C29A6">
        <w:rPr>
          <w:rFonts w:hint="cs"/>
          <w:rtl/>
        </w:rPr>
        <w:t>,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נתן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הוא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ואמרה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היא</w:t>
      </w:r>
      <w:r w:rsidR="007C29A6" w:rsidRPr="007C29A6">
        <w:rPr>
          <w:rtl/>
        </w:rPr>
        <w:t xml:space="preserve"> </w:t>
      </w:r>
      <w:proofErr w:type="spellStart"/>
      <w:r w:rsidR="007C29A6" w:rsidRPr="007C29A6">
        <w:rPr>
          <w:rFonts w:hint="cs"/>
          <w:rtl/>
        </w:rPr>
        <w:t>ספיקא</w:t>
      </w:r>
      <w:proofErr w:type="spellEnd"/>
      <w:r w:rsidR="007C29A6">
        <w:rPr>
          <w:rFonts w:hint="cs"/>
          <w:rtl/>
        </w:rPr>
        <w:t>,</w:t>
      </w:r>
      <w:r w:rsidR="007C29A6" w:rsidRPr="007C29A6">
        <w:rPr>
          <w:rtl/>
        </w:rPr>
        <w:t xml:space="preserve"> </w:t>
      </w:r>
      <w:proofErr w:type="spellStart"/>
      <w:r w:rsidR="007C29A6" w:rsidRPr="007C29A6">
        <w:rPr>
          <w:rFonts w:hint="cs"/>
          <w:rtl/>
        </w:rPr>
        <w:t>וחיישינן</w:t>
      </w:r>
      <w:proofErr w:type="spellEnd"/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מדרבנן</w:t>
      </w:r>
      <w:r w:rsidR="007C29A6">
        <w:rPr>
          <w:rFonts w:hint="cs"/>
          <w:rtl/>
        </w:rPr>
        <w:t>.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פירש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שיש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לומר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קדושין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הן</w:t>
      </w:r>
      <w:r w:rsidR="007C29A6" w:rsidRPr="007C29A6">
        <w:rPr>
          <w:rtl/>
        </w:rPr>
        <w:t xml:space="preserve"> </w:t>
      </w:r>
      <w:proofErr w:type="spellStart"/>
      <w:r w:rsidR="007C29A6" w:rsidRPr="007C29A6">
        <w:rPr>
          <w:rFonts w:hint="cs"/>
          <w:rtl/>
        </w:rPr>
        <w:t>דומיא</w:t>
      </w:r>
      <w:proofErr w:type="spellEnd"/>
      <w:r w:rsidR="007C29A6" w:rsidRPr="007C29A6">
        <w:rPr>
          <w:rtl/>
        </w:rPr>
        <w:t xml:space="preserve"> </w:t>
      </w:r>
      <w:proofErr w:type="spellStart"/>
      <w:r w:rsidR="007C29A6" w:rsidRPr="007C29A6">
        <w:rPr>
          <w:rFonts w:hint="cs"/>
          <w:rtl/>
        </w:rPr>
        <w:t>דשדה</w:t>
      </w:r>
      <w:proofErr w:type="spellEnd"/>
      <w:r w:rsidR="007C29A6">
        <w:rPr>
          <w:rFonts w:hint="cs"/>
          <w:rtl/>
        </w:rPr>
        <w:t>,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שבין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אם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המוכר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אמר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לו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שדי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מכורה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לך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בין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אם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הקונה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אמר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שדך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מכורה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לי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במנה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זה</w:t>
      </w:r>
      <w:r>
        <w:rPr>
          <w:rFonts w:hint="cs"/>
          <w:rtl/>
        </w:rPr>
        <w:t>,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וקבל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המוכר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המנה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קנה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או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דילמא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יש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לומר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שאני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הכא</w:t>
      </w:r>
      <w:r w:rsidR="007C29A6" w:rsidRPr="007C29A6">
        <w:rPr>
          <w:rtl/>
        </w:rPr>
        <w:t xml:space="preserve"> </w:t>
      </w:r>
      <w:proofErr w:type="spellStart"/>
      <w:r w:rsidR="007C29A6" w:rsidRPr="007C29A6">
        <w:rPr>
          <w:rFonts w:hint="cs"/>
          <w:rtl/>
        </w:rPr>
        <w:t>דכתיב</w:t>
      </w:r>
      <w:proofErr w:type="spellEnd"/>
      <w:r w:rsidR="007C29A6" w:rsidRPr="007C29A6">
        <w:rPr>
          <w:rtl/>
        </w:rPr>
        <w:t xml:space="preserve"> </w:t>
      </w:r>
      <w:r>
        <w:rPr>
          <w:rFonts w:hint="cs"/>
          <w:rtl/>
        </w:rPr>
        <w:t>"</w:t>
      </w:r>
      <w:r w:rsidR="007C29A6" w:rsidRPr="007C29A6">
        <w:rPr>
          <w:rFonts w:hint="cs"/>
          <w:rtl/>
        </w:rPr>
        <w:t>כי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יקח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איש</w:t>
      </w:r>
      <w:r>
        <w:rPr>
          <w:rFonts w:hint="cs"/>
          <w:rtl/>
        </w:rPr>
        <w:t>"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שכל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הלקיחה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יעשה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האיש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בין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הנתינה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בין</w:t>
      </w:r>
      <w:r w:rsidR="007C29A6" w:rsidRPr="007C29A6">
        <w:rPr>
          <w:rtl/>
        </w:rPr>
        <w:t xml:space="preserve"> </w:t>
      </w:r>
      <w:r w:rsidR="007C29A6" w:rsidRPr="007C29A6">
        <w:rPr>
          <w:rFonts w:hint="cs"/>
          <w:rtl/>
        </w:rPr>
        <w:t>האמירה</w:t>
      </w:r>
      <w:r w:rsidR="007C29A6" w:rsidRPr="00D57FD7">
        <w:rPr>
          <w:rtl/>
        </w:rPr>
        <w:t>.</w:t>
      </w:r>
    </w:p>
    <w:p w14:paraId="4CAB4DD5" w14:textId="77777777" w:rsidR="00B97446" w:rsidRPr="00342B32" w:rsidRDefault="00B97446" w:rsidP="00B97446">
      <w:pPr>
        <w:pStyle w:val="af"/>
        <w:bidi/>
        <w:rPr>
          <w:rtl/>
        </w:rPr>
      </w:pPr>
      <w:r>
        <w:rPr>
          <w:rFonts w:hint="cs"/>
          <w:rtl/>
        </w:rPr>
        <w:t xml:space="preserve">מאירי: </w:t>
      </w:r>
      <w:r w:rsidRPr="004779BE">
        <w:rPr>
          <w:rFonts w:hint="cs"/>
          <w:rtl/>
        </w:rPr>
        <w:t>ע</w:t>
      </w:r>
      <w:r>
        <w:rPr>
          <w:rFonts w:hint="cs"/>
          <w:rtl/>
        </w:rPr>
        <w:t>י</w:t>
      </w:r>
      <w:r w:rsidRPr="004779BE">
        <w:rPr>
          <w:rFonts w:hint="cs"/>
          <w:rtl/>
        </w:rPr>
        <w:t>קר</w:t>
      </w:r>
      <w:r w:rsidRPr="004779BE">
        <w:rPr>
          <w:rtl/>
        </w:rPr>
        <w:t xml:space="preserve"> </w:t>
      </w:r>
      <w:r w:rsidRPr="004779BE">
        <w:rPr>
          <w:rFonts w:hint="cs"/>
          <w:rtl/>
        </w:rPr>
        <w:t>הספק</w:t>
      </w:r>
      <w:r w:rsidRPr="004779BE">
        <w:rPr>
          <w:rtl/>
        </w:rPr>
        <w:t xml:space="preserve"> </w:t>
      </w:r>
      <w:r w:rsidRPr="004779BE">
        <w:rPr>
          <w:rFonts w:hint="cs"/>
          <w:rtl/>
        </w:rPr>
        <w:t>הוא</w:t>
      </w:r>
      <w:r w:rsidRPr="004779BE">
        <w:rPr>
          <w:rtl/>
        </w:rPr>
        <w:t xml:space="preserve"> </w:t>
      </w:r>
      <w:r w:rsidRPr="004779BE">
        <w:rPr>
          <w:rFonts w:hint="cs"/>
          <w:rtl/>
        </w:rPr>
        <w:t>בכי</w:t>
      </w:r>
      <w:r w:rsidRPr="004779BE">
        <w:rPr>
          <w:rtl/>
        </w:rPr>
        <w:t xml:space="preserve"> </w:t>
      </w:r>
      <w:r w:rsidRPr="004779BE">
        <w:rPr>
          <w:rFonts w:hint="cs"/>
          <w:rtl/>
        </w:rPr>
        <w:t>יקח</w:t>
      </w:r>
      <w:r w:rsidRPr="004779BE">
        <w:rPr>
          <w:rtl/>
        </w:rPr>
        <w:t xml:space="preserve"> </w:t>
      </w:r>
      <w:r w:rsidRPr="004779BE">
        <w:rPr>
          <w:rFonts w:hint="cs"/>
          <w:rtl/>
        </w:rPr>
        <w:t>אם</w:t>
      </w:r>
      <w:r w:rsidRPr="004779BE">
        <w:rPr>
          <w:rtl/>
        </w:rPr>
        <w:t xml:space="preserve"> </w:t>
      </w:r>
      <w:r w:rsidRPr="004779BE">
        <w:rPr>
          <w:rFonts w:hint="cs"/>
          <w:rtl/>
        </w:rPr>
        <w:t>רוצה</w:t>
      </w:r>
      <w:r w:rsidRPr="004779BE">
        <w:rPr>
          <w:rtl/>
        </w:rPr>
        <w:t xml:space="preserve"> </w:t>
      </w:r>
      <w:r w:rsidRPr="004779BE">
        <w:rPr>
          <w:rFonts w:hint="cs"/>
          <w:rtl/>
        </w:rPr>
        <w:t>לומר</w:t>
      </w:r>
      <w:r w:rsidRPr="004779BE">
        <w:rPr>
          <w:rtl/>
        </w:rPr>
        <w:t xml:space="preserve"> </w:t>
      </w:r>
      <w:r w:rsidRPr="004779BE">
        <w:rPr>
          <w:rFonts w:hint="cs"/>
          <w:rtl/>
        </w:rPr>
        <w:t>נתינה</w:t>
      </w:r>
      <w:r w:rsidRPr="004779BE">
        <w:rPr>
          <w:rtl/>
        </w:rPr>
        <w:t xml:space="preserve"> </w:t>
      </w:r>
      <w:r w:rsidRPr="004779BE">
        <w:rPr>
          <w:rFonts w:hint="cs"/>
          <w:rtl/>
        </w:rPr>
        <w:t>לחודה</w:t>
      </w:r>
      <w:r w:rsidRPr="004779BE">
        <w:rPr>
          <w:rtl/>
        </w:rPr>
        <w:t xml:space="preserve"> </w:t>
      </w:r>
      <w:r w:rsidRPr="004779BE">
        <w:rPr>
          <w:rFonts w:hint="cs"/>
          <w:rtl/>
        </w:rPr>
        <w:t>או</w:t>
      </w:r>
      <w:r w:rsidRPr="004779BE">
        <w:rPr>
          <w:rtl/>
        </w:rPr>
        <w:t xml:space="preserve"> </w:t>
      </w:r>
      <w:r w:rsidRPr="00B97446">
        <w:rPr>
          <w:rFonts w:hint="cs"/>
          <w:rtl/>
        </w:rPr>
        <w:t>נתינה</w:t>
      </w:r>
      <w:r w:rsidRPr="00B97446">
        <w:rPr>
          <w:rtl/>
        </w:rPr>
        <w:t xml:space="preserve"> </w:t>
      </w:r>
      <w:r w:rsidRPr="00B97446">
        <w:rPr>
          <w:rFonts w:hint="cs"/>
          <w:rtl/>
        </w:rPr>
        <w:t>ואמירה</w:t>
      </w:r>
    </w:p>
    <w:p w14:paraId="12A627E6" w14:textId="40C4748E" w:rsidR="00B97446" w:rsidRDefault="00A50296" w:rsidP="00A50296">
      <w:pPr>
        <w:pStyle w:val="af"/>
        <w:tabs>
          <w:tab w:val="left" w:pos="2606"/>
        </w:tabs>
        <w:bidi/>
        <w:rPr>
          <w:rtl/>
        </w:rPr>
      </w:pPr>
      <w:r>
        <w:rPr>
          <w:rtl/>
        </w:rPr>
        <w:tab/>
      </w:r>
    </w:p>
    <w:p w14:paraId="035AC7A8" w14:textId="7D3B4B54" w:rsidR="00B97446" w:rsidRPr="00B97446" w:rsidRDefault="00B97446" w:rsidP="00B97446">
      <w:pPr>
        <w:pStyle w:val="af"/>
        <w:numPr>
          <w:ilvl w:val="0"/>
          <w:numId w:val="1"/>
        </w:numPr>
        <w:bidi/>
        <w:rPr>
          <w:u w:val="single"/>
        </w:rPr>
      </w:pPr>
      <w:r w:rsidRPr="00B97446">
        <w:rPr>
          <w:rFonts w:hint="cs"/>
          <w:u w:val="single"/>
          <w:rtl/>
        </w:rPr>
        <w:t>קידושין ב:</w:t>
      </w:r>
    </w:p>
    <w:p w14:paraId="046254F4" w14:textId="6FAD01EB" w:rsidR="00B97446" w:rsidRDefault="00B97446" w:rsidP="00B97446">
      <w:pPr>
        <w:pStyle w:val="af"/>
        <w:bidi/>
        <w:rPr>
          <w:rtl/>
        </w:rPr>
      </w:pPr>
      <w:r w:rsidRPr="006C447D">
        <w:rPr>
          <w:rFonts w:hint="cs"/>
          <w:rtl/>
        </w:rPr>
        <w:t>מאי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שנא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הכא</w:t>
      </w:r>
      <w:r w:rsidRPr="006C447D">
        <w:rPr>
          <w:rtl/>
        </w:rPr>
        <w:t xml:space="preserve"> </w:t>
      </w:r>
      <w:proofErr w:type="spellStart"/>
      <w:r w:rsidRPr="006C447D">
        <w:rPr>
          <w:rFonts w:hint="cs"/>
          <w:rtl/>
        </w:rPr>
        <w:t>דתני</w:t>
      </w:r>
      <w:proofErr w:type="spellEnd"/>
      <w:r w:rsidRPr="006C447D">
        <w:rPr>
          <w:rtl/>
        </w:rPr>
        <w:t xml:space="preserve"> </w:t>
      </w:r>
      <w:r w:rsidRPr="006C447D">
        <w:rPr>
          <w:rFonts w:hint="cs"/>
          <w:rtl/>
        </w:rPr>
        <w:t>האשה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נקנית</w:t>
      </w:r>
      <w:r>
        <w:rPr>
          <w:rFonts w:hint="cs"/>
          <w:rtl/>
        </w:rPr>
        <w:t>,</w:t>
      </w:r>
      <w:r w:rsidRPr="006C447D">
        <w:rPr>
          <w:rtl/>
        </w:rPr>
        <w:t xml:space="preserve"> </w:t>
      </w:r>
      <w:proofErr w:type="spellStart"/>
      <w:r w:rsidRPr="006C447D">
        <w:rPr>
          <w:rFonts w:hint="cs"/>
          <w:rtl/>
        </w:rPr>
        <w:t>ומ</w:t>
      </w:r>
      <w:r w:rsidRPr="006C447D">
        <w:rPr>
          <w:rtl/>
        </w:rPr>
        <w:t>"</w:t>
      </w:r>
      <w:r w:rsidRPr="006C447D">
        <w:rPr>
          <w:rFonts w:hint="cs"/>
          <w:rtl/>
        </w:rPr>
        <w:t>ש</w:t>
      </w:r>
      <w:proofErr w:type="spellEnd"/>
      <w:r w:rsidRPr="006C447D">
        <w:rPr>
          <w:rtl/>
        </w:rPr>
        <w:t xml:space="preserve"> </w:t>
      </w:r>
      <w:r w:rsidRPr="006C447D">
        <w:rPr>
          <w:rFonts w:hint="cs"/>
          <w:rtl/>
        </w:rPr>
        <w:t>התם</w:t>
      </w:r>
      <w:r w:rsidRPr="006C447D">
        <w:rPr>
          <w:rtl/>
        </w:rPr>
        <w:t xml:space="preserve"> </w:t>
      </w:r>
      <w:proofErr w:type="spellStart"/>
      <w:r w:rsidRPr="006C447D">
        <w:rPr>
          <w:rFonts w:hint="cs"/>
          <w:rtl/>
        </w:rPr>
        <w:t>דתני</w:t>
      </w:r>
      <w:proofErr w:type="spellEnd"/>
      <w:r w:rsidRPr="006C447D">
        <w:rPr>
          <w:rtl/>
        </w:rPr>
        <w:t xml:space="preserve"> </w:t>
      </w:r>
      <w:r w:rsidRPr="006C447D">
        <w:rPr>
          <w:rFonts w:hint="cs"/>
          <w:rtl/>
        </w:rPr>
        <w:t>האיש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מקדש</w:t>
      </w:r>
      <w:r>
        <w:rPr>
          <w:rFonts w:hint="cs"/>
          <w:rtl/>
        </w:rPr>
        <w:t>?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משום</w:t>
      </w:r>
      <w:r w:rsidRPr="006C447D">
        <w:rPr>
          <w:rtl/>
        </w:rPr>
        <w:t xml:space="preserve"> </w:t>
      </w:r>
      <w:proofErr w:type="spellStart"/>
      <w:r w:rsidRPr="006C447D">
        <w:rPr>
          <w:rFonts w:hint="cs"/>
          <w:rtl/>
        </w:rPr>
        <w:t>דקא</w:t>
      </w:r>
      <w:proofErr w:type="spellEnd"/>
      <w:r w:rsidRPr="006C447D">
        <w:rPr>
          <w:rtl/>
        </w:rPr>
        <w:t xml:space="preserve"> </w:t>
      </w:r>
      <w:r w:rsidRPr="006C447D">
        <w:rPr>
          <w:rFonts w:hint="cs"/>
          <w:rtl/>
        </w:rPr>
        <w:t>בעי</w:t>
      </w:r>
      <w:r w:rsidRPr="006C447D">
        <w:rPr>
          <w:rtl/>
        </w:rPr>
        <w:t xml:space="preserve"> </w:t>
      </w:r>
      <w:proofErr w:type="spellStart"/>
      <w:r w:rsidRPr="006C447D">
        <w:rPr>
          <w:rFonts w:hint="cs"/>
          <w:rtl/>
        </w:rPr>
        <w:t>למיתני</w:t>
      </w:r>
      <w:proofErr w:type="spellEnd"/>
      <w:r w:rsidRPr="006C447D">
        <w:rPr>
          <w:rtl/>
        </w:rPr>
        <w:t xml:space="preserve"> </w:t>
      </w:r>
      <w:r w:rsidRPr="006C447D">
        <w:rPr>
          <w:rFonts w:hint="cs"/>
          <w:rtl/>
        </w:rPr>
        <w:t>כסף</w:t>
      </w:r>
      <w:r>
        <w:rPr>
          <w:rFonts w:hint="cs"/>
          <w:rtl/>
        </w:rPr>
        <w:t>.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וכסף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מנ</w:t>
      </w:r>
      <w:r w:rsidRPr="006C447D">
        <w:rPr>
          <w:rtl/>
        </w:rPr>
        <w:t>"</w:t>
      </w:r>
      <w:r w:rsidRPr="006C447D">
        <w:rPr>
          <w:rFonts w:hint="cs"/>
          <w:rtl/>
        </w:rPr>
        <w:t>ל</w:t>
      </w:r>
      <w:r>
        <w:rPr>
          <w:rFonts w:hint="cs"/>
          <w:rtl/>
        </w:rPr>
        <w:t>?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גמר</w:t>
      </w:r>
      <w:r w:rsidRPr="006C447D">
        <w:rPr>
          <w:rtl/>
        </w:rPr>
        <w:t xml:space="preserve"> </w:t>
      </w:r>
      <w:proofErr w:type="spellStart"/>
      <w:r w:rsidRPr="006C447D">
        <w:rPr>
          <w:rFonts w:hint="cs"/>
          <w:rtl/>
        </w:rPr>
        <w:t>קיחה</w:t>
      </w:r>
      <w:proofErr w:type="spellEnd"/>
      <w:r w:rsidRPr="006C447D">
        <w:rPr>
          <w:rtl/>
        </w:rPr>
        <w:t xml:space="preserve"> </w:t>
      </w:r>
      <w:proofErr w:type="spellStart"/>
      <w:r w:rsidRPr="006C447D">
        <w:rPr>
          <w:rFonts w:hint="cs"/>
          <w:rtl/>
        </w:rPr>
        <w:t>קיחה</w:t>
      </w:r>
      <w:proofErr w:type="spellEnd"/>
      <w:r w:rsidRPr="006C447D">
        <w:rPr>
          <w:rtl/>
        </w:rPr>
        <w:t xml:space="preserve"> </w:t>
      </w:r>
      <w:r w:rsidRPr="006C447D">
        <w:rPr>
          <w:rFonts w:hint="cs"/>
          <w:rtl/>
        </w:rPr>
        <w:t>משדה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עפרון</w:t>
      </w:r>
      <w:r w:rsidR="00A50296">
        <w:rPr>
          <w:rFonts w:hint="cs"/>
          <w:rtl/>
        </w:rPr>
        <w:t>,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כתיב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הכא</w:t>
      </w:r>
      <w:r w:rsidRPr="006C447D">
        <w:rPr>
          <w:rtl/>
        </w:rPr>
        <w:t xml:space="preserve"> </w:t>
      </w:r>
      <w:r w:rsidR="00A50296">
        <w:rPr>
          <w:rFonts w:hint="cs"/>
          <w:rtl/>
        </w:rPr>
        <w:t>"</w:t>
      </w:r>
      <w:r w:rsidRPr="006C447D">
        <w:rPr>
          <w:rFonts w:hint="cs"/>
          <w:rtl/>
        </w:rPr>
        <w:t>כי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יקח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איש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אשה</w:t>
      </w:r>
      <w:r w:rsidR="00A50296">
        <w:rPr>
          <w:rFonts w:hint="cs"/>
          <w:rtl/>
        </w:rPr>
        <w:t>"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וכתיב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התם</w:t>
      </w:r>
      <w:r w:rsidRPr="006C447D">
        <w:rPr>
          <w:rtl/>
        </w:rPr>
        <w:t xml:space="preserve"> </w:t>
      </w:r>
      <w:r w:rsidR="00A50296">
        <w:rPr>
          <w:rFonts w:hint="cs"/>
          <w:rtl/>
        </w:rPr>
        <w:t>"</w:t>
      </w:r>
      <w:r w:rsidRPr="006C447D">
        <w:rPr>
          <w:rFonts w:hint="cs"/>
          <w:rtl/>
        </w:rPr>
        <w:t>נתתי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כסף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השדה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קח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ממני</w:t>
      </w:r>
      <w:r w:rsidR="00A50296">
        <w:rPr>
          <w:rFonts w:hint="cs"/>
          <w:rtl/>
        </w:rPr>
        <w:t>",</w:t>
      </w:r>
      <w:r w:rsidRPr="006C447D">
        <w:rPr>
          <w:rtl/>
        </w:rPr>
        <w:t xml:space="preserve"> </w:t>
      </w:r>
      <w:proofErr w:type="spellStart"/>
      <w:r w:rsidRPr="006C447D">
        <w:rPr>
          <w:rFonts w:hint="cs"/>
          <w:rtl/>
        </w:rPr>
        <w:t>וקיחה</w:t>
      </w:r>
      <w:proofErr w:type="spellEnd"/>
      <w:r w:rsidRPr="006C447D">
        <w:rPr>
          <w:rtl/>
        </w:rPr>
        <w:t xml:space="preserve"> </w:t>
      </w:r>
      <w:proofErr w:type="spellStart"/>
      <w:r w:rsidRPr="006C447D">
        <w:rPr>
          <w:rFonts w:hint="cs"/>
          <w:rtl/>
        </w:rPr>
        <w:t>איקרי</w:t>
      </w:r>
      <w:proofErr w:type="spellEnd"/>
      <w:r w:rsidRPr="006C447D">
        <w:rPr>
          <w:rtl/>
        </w:rPr>
        <w:t xml:space="preserve"> </w:t>
      </w:r>
      <w:r w:rsidRPr="006C447D">
        <w:rPr>
          <w:rFonts w:hint="cs"/>
          <w:rtl/>
        </w:rPr>
        <w:t>קנין</w:t>
      </w:r>
      <w:r w:rsidRPr="006C447D">
        <w:rPr>
          <w:rtl/>
        </w:rPr>
        <w:t xml:space="preserve"> </w:t>
      </w:r>
      <w:proofErr w:type="spellStart"/>
      <w:r w:rsidRPr="006C447D">
        <w:rPr>
          <w:rFonts w:hint="cs"/>
          <w:rtl/>
        </w:rPr>
        <w:t>דכתיב</w:t>
      </w:r>
      <w:proofErr w:type="spellEnd"/>
      <w:r w:rsidRPr="006C447D">
        <w:rPr>
          <w:rtl/>
        </w:rPr>
        <w:t xml:space="preserve"> </w:t>
      </w:r>
      <w:r w:rsidR="00A50296">
        <w:rPr>
          <w:rFonts w:hint="cs"/>
          <w:rtl/>
        </w:rPr>
        <w:t>"</w:t>
      </w:r>
      <w:r w:rsidRPr="006C447D">
        <w:rPr>
          <w:rFonts w:hint="cs"/>
          <w:rtl/>
        </w:rPr>
        <w:t>השדה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אשר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קנה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אברהם</w:t>
      </w:r>
      <w:r w:rsidR="00A50296">
        <w:rPr>
          <w:rFonts w:hint="cs"/>
          <w:rtl/>
        </w:rPr>
        <w:t>",</w:t>
      </w:r>
      <w:r w:rsidRPr="006C447D">
        <w:rPr>
          <w:rFonts w:hint="cs"/>
          <w:rtl/>
        </w:rPr>
        <w:t xml:space="preserve"> אי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נמי</w:t>
      </w:r>
      <w:r w:rsidR="00A50296">
        <w:rPr>
          <w:rFonts w:hint="cs"/>
          <w:rtl/>
        </w:rPr>
        <w:t xml:space="preserve"> "</w:t>
      </w:r>
      <w:r w:rsidRPr="006C447D">
        <w:rPr>
          <w:rFonts w:hint="cs"/>
          <w:rtl/>
        </w:rPr>
        <w:t>שדות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בכסף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יקנו</w:t>
      </w:r>
      <w:r w:rsidR="00A50296">
        <w:rPr>
          <w:rFonts w:hint="cs"/>
          <w:rtl/>
        </w:rPr>
        <w:t>",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תני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האשה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נקנית</w:t>
      </w:r>
      <w:r w:rsidR="00A50296">
        <w:rPr>
          <w:rFonts w:hint="cs"/>
          <w:rtl/>
        </w:rPr>
        <w:t>.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וניתני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התם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האיש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קונה</w:t>
      </w:r>
      <w:r w:rsidR="00A50296">
        <w:rPr>
          <w:rFonts w:hint="cs"/>
          <w:rtl/>
        </w:rPr>
        <w:t>?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מעיקרא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תני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לישנא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דאורייתא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ולבסוף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תני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לישנא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דרבנן</w:t>
      </w:r>
      <w:r w:rsidR="00A50296">
        <w:rPr>
          <w:rFonts w:hint="cs"/>
          <w:rtl/>
        </w:rPr>
        <w:t>.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ומאי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לישנא</w:t>
      </w:r>
      <w:r w:rsidRPr="006C447D">
        <w:rPr>
          <w:rtl/>
        </w:rPr>
        <w:t xml:space="preserve"> </w:t>
      </w:r>
      <w:r w:rsidRPr="006C447D">
        <w:rPr>
          <w:rFonts w:hint="cs"/>
          <w:rtl/>
        </w:rPr>
        <w:t>דרבנן</w:t>
      </w:r>
      <w:r w:rsidR="00A50296">
        <w:rPr>
          <w:rFonts w:hint="cs"/>
          <w:rtl/>
        </w:rPr>
        <w:t>?</w:t>
      </w:r>
      <w:r w:rsidRPr="006C447D">
        <w:rPr>
          <w:rtl/>
        </w:rPr>
        <w:t xml:space="preserve"> </w:t>
      </w:r>
      <w:proofErr w:type="spellStart"/>
      <w:r w:rsidRPr="006C447D">
        <w:rPr>
          <w:rFonts w:hint="cs"/>
          <w:rtl/>
        </w:rPr>
        <w:t>דאסר</w:t>
      </w:r>
      <w:proofErr w:type="spellEnd"/>
      <w:r w:rsidRPr="006C447D">
        <w:rPr>
          <w:rtl/>
        </w:rPr>
        <w:t xml:space="preserve"> </w:t>
      </w:r>
      <w:r w:rsidRPr="006C447D">
        <w:rPr>
          <w:rFonts w:hint="cs"/>
          <w:rtl/>
        </w:rPr>
        <w:t>לה</w:t>
      </w:r>
      <w:r w:rsidRPr="006C447D">
        <w:rPr>
          <w:rtl/>
        </w:rPr>
        <w:t xml:space="preserve"> </w:t>
      </w:r>
      <w:proofErr w:type="spellStart"/>
      <w:r w:rsidRPr="006C447D">
        <w:rPr>
          <w:rFonts w:hint="cs"/>
          <w:rtl/>
        </w:rPr>
        <w:t>אכ</w:t>
      </w:r>
      <w:r w:rsidRPr="006C447D">
        <w:rPr>
          <w:rtl/>
        </w:rPr>
        <w:t>"</w:t>
      </w:r>
      <w:r w:rsidRPr="006C447D">
        <w:rPr>
          <w:rFonts w:hint="cs"/>
          <w:rtl/>
        </w:rPr>
        <w:t>ע</w:t>
      </w:r>
      <w:proofErr w:type="spellEnd"/>
      <w:r w:rsidRPr="006C447D">
        <w:rPr>
          <w:rtl/>
        </w:rPr>
        <w:t xml:space="preserve"> </w:t>
      </w:r>
      <w:r w:rsidRPr="006C447D">
        <w:rPr>
          <w:rFonts w:hint="cs"/>
          <w:rtl/>
        </w:rPr>
        <w:t>כהקדש</w:t>
      </w:r>
      <w:r w:rsidR="00A50296">
        <w:rPr>
          <w:rFonts w:hint="cs"/>
          <w:rtl/>
        </w:rPr>
        <w:t>.</w:t>
      </w:r>
    </w:p>
    <w:p w14:paraId="16752B56" w14:textId="77777777" w:rsidR="0021151F" w:rsidRDefault="0021151F" w:rsidP="0021151F">
      <w:pPr>
        <w:pStyle w:val="af"/>
        <w:bidi/>
        <w:rPr>
          <w:rtl/>
        </w:rPr>
      </w:pPr>
    </w:p>
    <w:p w14:paraId="7AA8E0A8" w14:textId="0203F494" w:rsidR="0021151F" w:rsidRPr="0021151F" w:rsidRDefault="0021151F" w:rsidP="0021151F">
      <w:pPr>
        <w:pStyle w:val="af"/>
        <w:numPr>
          <w:ilvl w:val="0"/>
          <w:numId w:val="1"/>
        </w:numPr>
        <w:bidi/>
        <w:rPr>
          <w:u w:val="single"/>
        </w:rPr>
      </w:pPr>
      <w:r w:rsidRPr="0021151F">
        <w:rPr>
          <w:rFonts w:hint="cs"/>
          <w:u w:val="single"/>
          <w:rtl/>
        </w:rPr>
        <w:t>קידושין ט:</w:t>
      </w:r>
    </w:p>
    <w:p w14:paraId="56E990F8" w14:textId="49B06AF4" w:rsidR="0021151F" w:rsidRDefault="0021151F" w:rsidP="0021151F">
      <w:pPr>
        <w:pStyle w:val="af"/>
        <w:bidi/>
        <w:rPr>
          <w:rtl/>
        </w:rPr>
      </w:pPr>
      <w:r w:rsidRPr="009736AB">
        <w:rPr>
          <w:rFonts w:hint="cs"/>
          <w:rtl/>
        </w:rPr>
        <w:t>ובביאה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מנא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לן</w:t>
      </w:r>
      <w:r w:rsidR="00FB234A">
        <w:rPr>
          <w:rFonts w:hint="cs"/>
          <w:rtl/>
        </w:rPr>
        <w:t>?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אמר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ר</w:t>
      </w:r>
      <w:r w:rsidRPr="009736AB">
        <w:rPr>
          <w:rtl/>
        </w:rPr>
        <w:t xml:space="preserve">' </w:t>
      </w:r>
      <w:r w:rsidRPr="009736AB">
        <w:rPr>
          <w:rFonts w:hint="cs"/>
          <w:rtl/>
        </w:rPr>
        <w:t>אבהו</w:t>
      </w:r>
      <w:r w:rsidRPr="009736AB">
        <w:rPr>
          <w:rtl/>
        </w:rPr>
        <w:t xml:space="preserve"> </w:t>
      </w:r>
      <w:proofErr w:type="spellStart"/>
      <w:r w:rsidRPr="009736AB">
        <w:rPr>
          <w:rFonts w:hint="cs"/>
          <w:rtl/>
        </w:rPr>
        <w:t>א</w:t>
      </w:r>
      <w:r w:rsidRPr="009736AB">
        <w:rPr>
          <w:rtl/>
        </w:rPr>
        <w:t>"</w:t>
      </w:r>
      <w:r w:rsidRPr="009736AB">
        <w:rPr>
          <w:rFonts w:hint="cs"/>
          <w:rtl/>
        </w:rPr>
        <w:t>ר</w:t>
      </w:r>
      <w:proofErr w:type="spellEnd"/>
      <w:r w:rsidRPr="009736AB">
        <w:rPr>
          <w:rtl/>
        </w:rPr>
        <w:t xml:space="preserve"> </w:t>
      </w:r>
      <w:r w:rsidRPr="009736AB">
        <w:rPr>
          <w:rFonts w:hint="cs"/>
          <w:rtl/>
        </w:rPr>
        <w:t>יוחנן</w:t>
      </w:r>
      <w:r w:rsidRPr="009736AB">
        <w:rPr>
          <w:rtl/>
        </w:rPr>
        <w:t xml:space="preserve"> </w:t>
      </w:r>
      <w:proofErr w:type="spellStart"/>
      <w:r w:rsidRPr="009736AB">
        <w:rPr>
          <w:rFonts w:hint="cs"/>
          <w:rtl/>
        </w:rPr>
        <w:t>דאמר</w:t>
      </w:r>
      <w:proofErr w:type="spellEnd"/>
      <w:r w:rsidRPr="009736AB">
        <w:rPr>
          <w:rtl/>
        </w:rPr>
        <w:t xml:space="preserve"> </w:t>
      </w:r>
      <w:r w:rsidRPr="009736AB">
        <w:rPr>
          <w:rFonts w:hint="cs"/>
          <w:rtl/>
        </w:rPr>
        <w:t>קרא</w:t>
      </w:r>
      <w:r w:rsidRPr="009736AB">
        <w:rPr>
          <w:rtl/>
        </w:rPr>
        <w:t xml:space="preserve"> </w:t>
      </w:r>
      <w:r w:rsidR="00FB234A">
        <w:rPr>
          <w:rFonts w:hint="cs"/>
          <w:rtl/>
        </w:rPr>
        <w:t>"</w:t>
      </w:r>
      <w:r w:rsidRPr="009736AB">
        <w:rPr>
          <w:rFonts w:hint="cs"/>
          <w:rtl/>
        </w:rPr>
        <w:t>בעולת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בעל</w:t>
      </w:r>
      <w:r w:rsidR="00FB234A">
        <w:rPr>
          <w:rFonts w:hint="cs"/>
          <w:rtl/>
        </w:rPr>
        <w:t>"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מלמד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שנעשה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לה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בעל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על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ידי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בעילה</w:t>
      </w:r>
      <w:r w:rsidR="00FB234A">
        <w:rPr>
          <w:rFonts w:hint="cs"/>
          <w:rtl/>
        </w:rPr>
        <w:t>.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א</w:t>
      </w:r>
      <w:r w:rsidRPr="009736AB">
        <w:rPr>
          <w:rtl/>
        </w:rPr>
        <w:t>"</w:t>
      </w:r>
      <w:r w:rsidRPr="009736AB">
        <w:rPr>
          <w:rFonts w:hint="cs"/>
          <w:rtl/>
        </w:rPr>
        <w:t>ל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ר</w:t>
      </w:r>
      <w:r w:rsidRPr="009736AB">
        <w:rPr>
          <w:rtl/>
        </w:rPr>
        <w:t xml:space="preserve">' </w:t>
      </w:r>
      <w:proofErr w:type="spellStart"/>
      <w:r w:rsidRPr="009736AB">
        <w:rPr>
          <w:rFonts w:hint="cs"/>
          <w:rtl/>
        </w:rPr>
        <w:t>זירא</w:t>
      </w:r>
      <w:proofErr w:type="spellEnd"/>
      <w:r w:rsidRPr="009736AB">
        <w:rPr>
          <w:rtl/>
        </w:rPr>
        <w:t xml:space="preserve"> </w:t>
      </w:r>
      <w:proofErr w:type="spellStart"/>
      <w:r w:rsidRPr="009736AB">
        <w:rPr>
          <w:rFonts w:hint="cs"/>
          <w:rtl/>
        </w:rPr>
        <w:t>לר</w:t>
      </w:r>
      <w:proofErr w:type="spellEnd"/>
      <w:r w:rsidRPr="009736AB">
        <w:rPr>
          <w:rtl/>
        </w:rPr>
        <w:t xml:space="preserve">' </w:t>
      </w:r>
      <w:r w:rsidRPr="009736AB">
        <w:rPr>
          <w:rFonts w:hint="cs"/>
          <w:rtl/>
        </w:rPr>
        <w:t>אבהו</w:t>
      </w:r>
      <w:r w:rsidR="00FB234A">
        <w:rPr>
          <w:rFonts w:hint="cs"/>
          <w:rtl/>
        </w:rPr>
        <w:t>,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ואמרי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לה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ר</w:t>
      </w:r>
      <w:r w:rsidRPr="009736AB">
        <w:rPr>
          <w:rtl/>
        </w:rPr>
        <w:t>"</w:t>
      </w:r>
      <w:r w:rsidRPr="009736AB">
        <w:rPr>
          <w:rFonts w:hint="cs"/>
          <w:rtl/>
        </w:rPr>
        <w:t>ל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לרבי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יוחנן</w:t>
      </w:r>
      <w:r w:rsidR="00FB234A">
        <w:rPr>
          <w:rFonts w:hint="cs"/>
          <w:rtl/>
        </w:rPr>
        <w:t>,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כעורה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זו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ששנה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רבי</w:t>
      </w:r>
      <w:r w:rsidRPr="009736AB">
        <w:rPr>
          <w:rtl/>
        </w:rPr>
        <w:t xml:space="preserve"> </w:t>
      </w:r>
      <w:r w:rsidR="00FB234A">
        <w:rPr>
          <w:rFonts w:hint="cs"/>
          <w:rtl/>
        </w:rPr>
        <w:t>"</w:t>
      </w:r>
      <w:r w:rsidRPr="009736AB">
        <w:rPr>
          <w:rFonts w:hint="cs"/>
          <w:rtl/>
        </w:rPr>
        <w:t>ובעלה</w:t>
      </w:r>
      <w:r w:rsidR="00FB234A">
        <w:rPr>
          <w:rFonts w:hint="cs"/>
          <w:rtl/>
        </w:rPr>
        <w:t>"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מלמד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שנקנית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בביאה</w:t>
      </w:r>
      <w:r w:rsidR="00FB234A">
        <w:rPr>
          <w:rFonts w:hint="cs"/>
          <w:rtl/>
        </w:rPr>
        <w:t>?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אי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מהתם</w:t>
      </w:r>
      <w:r w:rsidR="00FB234A">
        <w:rPr>
          <w:rFonts w:hint="cs"/>
          <w:rtl/>
        </w:rPr>
        <w:t>,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הוה</w:t>
      </w:r>
      <w:r w:rsidRPr="009736AB">
        <w:rPr>
          <w:rtl/>
        </w:rPr>
        <w:t xml:space="preserve"> </w:t>
      </w:r>
      <w:proofErr w:type="spellStart"/>
      <w:r w:rsidRPr="009736AB">
        <w:rPr>
          <w:rFonts w:hint="cs"/>
          <w:rtl/>
        </w:rPr>
        <w:t>אמינא</w:t>
      </w:r>
      <w:proofErr w:type="spellEnd"/>
      <w:r w:rsidRPr="009736AB">
        <w:rPr>
          <w:rtl/>
        </w:rPr>
        <w:t xml:space="preserve"> </w:t>
      </w:r>
      <w:r w:rsidRPr="009736AB">
        <w:rPr>
          <w:rFonts w:hint="cs"/>
          <w:rtl/>
        </w:rPr>
        <w:t>עד</w:t>
      </w:r>
      <w:r w:rsidRPr="009736AB">
        <w:rPr>
          <w:rtl/>
        </w:rPr>
        <w:t xml:space="preserve"> </w:t>
      </w:r>
      <w:proofErr w:type="spellStart"/>
      <w:r w:rsidRPr="009736AB">
        <w:rPr>
          <w:rFonts w:hint="cs"/>
          <w:rtl/>
        </w:rPr>
        <w:t>דמקדש</w:t>
      </w:r>
      <w:proofErr w:type="spellEnd"/>
      <w:r w:rsidRPr="009736AB">
        <w:rPr>
          <w:rtl/>
        </w:rPr>
        <w:t xml:space="preserve"> </w:t>
      </w:r>
      <w:r w:rsidRPr="009736AB">
        <w:rPr>
          <w:rFonts w:hint="cs"/>
          <w:rtl/>
        </w:rPr>
        <w:t>והדר</w:t>
      </w:r>
      <w:r w:rsidRPr="009736AB">
        <w:rPr>
          <w:rtl/>
        </w:rPr>
        <w:t xml:space="preserve"> </w:t>
      </w:r>
      <w:r w:rsidRPr="009736AB">
        <w:rPr>
          <w:rFonts w:hint="cs"/>
          <w:rtl/>
        </w:rPr>
        <w:t>בעיל</w:t>
      </w:r>
      <w:r w:rsidR="00FB234A">
        <w:rPr>
          <w:rFonts w:hint="cs"/>
          <w:rtl/>
        </w:rPr>
        <w:t>,</w:t>
      </w:r>
      <w:r w:rsidRPr="009736AB">
        <w:rPr>
          <w:rtl/>
        </w:rPr>
        <w:t xml:space="preserve"> </w:t>
      </w:r>
      <w:proofErr w:type="spellStart"/>
      <w:r w:rsidRPr="009736AB">
        <w:rPr>
          <w:rFonts w:hint="cs"/>
          <w:rtl/>
        </w:rPr>
        <w:t>קמ</w:t>
      </w:r>
      <w:r w:rsidRPr="009736AB">
        <w:rPr>
          <w:rtl/>
        </w:rPr>
        <w:t>"</w:t>
      </w:r>
      <w:r w:rsidRPr="009736AB">
        <w:rPr>
          <w:rFonts w:hint="cs"/>
          <w:rtl/>
        </w:rPr>
        <w:t>ל</w:t>
      </w:r>
      <w:proofErr w:type="spellEnd"/>
      <w:r w:rsidR="00FB234A">
        <w:rPr>
          <w:rFonts w:hint="cs"/>
          <w:rtl/>
        </w:rPr>
        <w:t>.</w:t>
      </w:r>
    </w:p>
    <w:p w14:paraId="48F827EE" w14:textId="77777777" w:rsidR="009C025C" w:rsidRDefault="009C025C" w:rsidP="009C025C">
      <w:pPr>
        <w:pStyle w:val="af"/>
        <w:bidi/>
        <w:rPr>
          <w:rtl/>
        </w:rPr>
      </w:pPr>
    </w:p>
    <w:p w14:paraId="463FE22C" w14:textId="6D811DBD" w:rsidR="009C025C" w:rsidRPr="00887A97" w:rsidRDefault="00887A97" w:rsidP="00887A97">
      <w:pPr>
        <w:pStyle w:val="af"/>
        <w:numPr>
          <w:ilvl w:val="0"/>
          <w:numId w:val="1"/>
        </w:numPr>
        <w:bidi/>
        <w:rPr>
          <w:u w:val="single"/>
        </w:rPr>
      </w:pPr>
      <w:r w:rsidRPr="00887A97">
        <w:rPr>
          <w:rFonts w:hint="cs"/>
          <w:u w:val="single"/>
          <w:rtl/>
        </w:rPr>
        <w:t>ירושלמי קידושין פ"א ה"א:</w:t>
      </w:r>
    </w:p>
    <w:p w14:paraId="0BC677CB" w14:textId="27350028" w:rsidR="00887A97" w:rsidRDefault="00887A97" w:rsidP="001E75A2">
      <w:pPr>
        <w:pStyle w:val="af"/>
        <w:bidi/>
        <w:ind w:left="720"/>
        <w:rPr>
          <w:rtl/>
        </w:rPr>
      </w:pPr>
      <w:r w:rsidRPr="00887A97">
        <w:rPr>
          <w:rtl/>
        </w:rPr>
        <w:t>כיני מתני'</w:t>
      </w:r>
      <w:r>
        <w:rPr>
          <w:rFonts w:hint="cs"/>
          <w:rtl/>
        </w:rPr>
        <w:t>:</w:t>
      </w:r>
      <w:r w:rsidRPr="00887A97">
        <w:rPr>
          <w:rtl/>
        </w:rPr>
        <w:t xml:space="preserve"> או בכסף או בשטר או בביאה</w:t>
      </w:r>
      <w:r>
        <w:rPr>
          <w:rFonts w:hint="cs"/>
          <w:rtl/>
        </w:rPr>
        <w:t>,</w:t>
      </w:r>
      <w:r w:rsidRPr="00887A97">
        <w:rPr>
          <w:rtl/>
        </w:rPr>
        <w:t xml:space="preserve"> ותני ר' חייה כן</w:t>
      </w:r>
      <w:r>
        <w:rPr>
          <w:rFonts w:hint="cs"/>
          <w:rtl/>
        </w:rPr>
        <w:t>,</w:t>
      </w:r>
      <w:r w:rsidRPr="00887A97">
        <w:rPr>
          <w:rtl/>
        </w:rPr>
        <w:t xml:space="preserve"> לא סוף דבר בשלשתן אלא אפילו באחד מהן</w:t>
      </w:r>
      <w:r>
        <w:rPr>
          <w:rFonts w:hint="cs"/>
          <w:rtl/>
        </w:rPr>
        <w:t>.</w:t>
      </w:r>
      <w:r w:rsidRPr="00887A97">
        <w:rPr>
          <w:rtl/>
        </w:rPr>
        <w:t xml:space="preserve"> </w:t>
      </w:r>
    </w:p>
    <w:p w14:paraId="61C2C5D2" w14:textId="77777777" w:rsidR="00036B28" w:rsidRDefault="00036B28" w:rsidP="00036B28">
      <w:pPr>
        <w:pStyle w:val="af"/>
        <w:bidi/>
        <w:ind w:left="720"/>
        <w:rPr>
          <w:rtl/>
        </w:rPr>
      </w:pPr>
    </w:p>
    <w:p w14:paraId="1ADCCAD0" w14:textId="460A62A0" w:rsidR="00036B28" w:rsidRPr="00097CA9" w:rsidRDefault="00097CA9" w:rsidP="00097CA9">
      <w:pPr>
        <w:pStyle w:val="af"/>
        <w:numPr>
          <w:ilvl w:val="0"/>
          <w:numId w:val="1"/>
        </w:numPr>
        <w:bidi/>
        <w:rPr>
          <w:u w:val="single"/>
        </w:rPr>
      </w:pPr>
      <w:proofErr w:type="spellStart"/>
      <w:r w:rsidRPr="00097CA9">
        <w:rPr>
          <w:rFonts w:hint="cs"/>
          <w:u w:val="single"/>
          <w:rtl/>
        </w:rPr>
        <w:t>תוס</w:t>
      </w:r>
      <w:proofErr w:type="spellEnd"/>
      <w:r w:rsidRPr="00097CA9">
        <w:rPr>
          <w:rFonts w:hint="cs"/>
          <w:u w:val="single"/>
          <w:rtl/>
        </w:rPr>
        <w:t>' קידושין ז. ד"ה ונפשטו:</w:t>
      </w:r>
    </w:p>
    <w:p w14:paraId="0FA69622" w14:textId="73E665E0" w:rsidR="00097CA9" w:rsidRDefault="00097CA9" w:rsidP="00097CA9">
      <w:pPr>
        <w:pStyle w:val="af"/>
        <w:bidi/>
        <w:rPr>
          <w:rtl/>
        </w:rPr>
      </w:pPr>
      <w:r w:rsidRPr="00706FF4">
        <w:rPr>
          <w:rFonts w:hint="cs"/>
          <w:rtl/>
        </w:rPr>
        <w:t>ונראה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שלכך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דקדק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רש</w:t>
      </w:r>
      <w:r w:rsidRPr="00706FF4">
        <w:rPr>
          <w:rtl/>
        </w:rPr>
        <w:t>"</w:t>
      </w:r>
      <w:r w:rsidRPr="00706FF4">
        <w:rPr>
          <w:rFonts w:hint="cs"/>
          <w:rtl/>
        </w:rPr>
        <w:t>י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ופירש</w:t>
      </w:r>
      <w:r w:rsidRPr="00706FF4">
        <w:rPr>
          <w:rtl/>
        </w:rPr>
        <w:t xml:space="preserve"> </w:t>
      </w:r>
      <w:proofErr w:type="spellStart"/>
      <w:r w:rsidRPr="00706FF4">
        <w:rPr>
          <w:rFonts w:hint="cs"/>
          <w:rtl/>
        </w:rPr>
        <w:t>דהא</w:t>
      </w:r>
      <w:proofErr w:type="spellEnd"/>
      <w:r w:rsidRPr="00706FF4">
        <w:rPr>
          <w:rtl/>
        </w:rPr>
        <w:t xml:space="preserve"> </w:t>
      </w:r>
      <w:r w:rsidRPr="00706FF4">
        <w:rPr>
          <w:rFonts w:hint="cs"/>
          <w:rtl/>
        </w:rPr>
        <w:t>מקודשת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בלשון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הקדש</w:t>
      </w:r>
      <w:r w:rsidRPr="00706FF4">
        <w:rPr>
          <w:rtl/>
        </w:rPr>
        <w:t xml:space="preserve"> </w:t>
      </w:r>
      <w:proofErr w:type="spellStart"/>
      <w:r w:rsidRPr="00706FF4">
        <w:rPr>
          <w:rFonts w:hint="cs"/>
          <w:rtl/>
        </w:rPr>
        <w:t>קאמר</w:t>
      </w:r>
      <w:proofErr w:type="spellEnd"/>
      <w:r w:rsidRPr="00706FF4">
        <w:rPr>
          <w:rtl/>
        </w:rPr>
        <w:t xml:space="preserve"> </w:t>
      </w:r>
      <w:r w:rsidRPr="00706FF4">
        <w:rPr>
          <w:rFonts w:hint="cs"/>
          <w:rtl/>
        </w:rPr>
        <w:t>לה</w:t>
      </w:r>
      <w:r>
        <w:rPr>
          <w:rFonts w:hint="cs"/>
          <w:rtl/>
        </w:rPr>
        <w:t>,</w:t>
      </w:r>
      <w:r w:rsidRPr="00706FF4">
        <w:rPr>
          <w:rtl/>
        </w:rPr>
        <w:t xml:space="preserve"> </w:t>
      </w:r>
      <w:proofErr w:type="spellStart"/>
      <w:r w:rsidRPr="00706FF4">
        <w:rPr>
          <w:rFonts w:hint="cs"/>
          <w:rtl/>
        </w:rPr>
        <w:t>וכדאמר</w:t>
      </w:r>
      <w:proofErr w:type="spellEnd"/>
      <w:r w:rsidRPr="00706FF4">
        <w:rPr>
          <w:rtl/>
        </w:rPr>
        <w:t xml:space="preserve"> </w:t>
      </w:r>
      <w:r w:rsidRPr="00706FF4">
        <w:rPr>
          <w:rFonts w:hint="cs"/>
          <w:rtl/>
        </w:rPr>
        <w:t>בריש</w:t>
      </w:r>
      <w:r w:rsidRPr="00706FF4">
        <w:rPr>
          <w:rtl/>
        </w:rPr>
        <w:t xml:space="preserve"> </w:t>
      </w:r>
      <w:proofErr w:type="spellStart"/>
      <w:r w:rsidRPr="00706FF4">
        <w:rPr>
          <w:rFonts w:hint="cs"/>
          <w:rtl/>
        </w:rPr>
        <w:t>פירקין</w:t>
      </w:r>
      <w:proofErr w:type="spellEnd"/>
      <w:r w:rsidRPr="00706FF4">
        <w:rPr>
          <w:rtl/>
        </w:rPr>
        <w:t xml:space="preserve"> </w:t>
      </w:r>
      <w:proofErr w:type="spellStart"/>
      <w:r w:rsidRPr="00706FF4">
        <w:rPr>
          <w:rFonts w:hint="cs"/>
          <w:rtl/>
        </w:rPr>
        <w:t>דאסר</w:t>
      </w:r>
      <w:proofErr w:type="spellEnd"/>
      <w:r w:rsidRPr="00706FF4">
        <w:rPr>
          <w:rtl/>
        </w:rPr>
        <w:t xml:space="preserve"> </w:t>
      </w:r>
      <w:r w:rsidRPr="00706FF4">
        <w:rPr>
          <w:rFonts w:hint="cs"/>
          <w:rtl/>
        </w:rPr>
        <w:t>לה</w:t>
      </w:r>
      <w:r w:rsidRPr="00706FF4">
        <w:rPr>
          <w:rtl/>
        </w:rPr>
        <w:t xml:space="preserve"> </w:t>
      </w:r>
      <w:proofErr w:type="spellStart"/>
      <w:r w:rsidRPr="00706FF4">
        <w:rPr>
          <w:rFonts w:hint="cs"/>
          <w:rtl/>
        </w:rPr>
        <w:t>אכ</w:t>
      </w:r>
      <w:r w:rsidRPr="00706FF4">
        <w:rPr>
          <w:rtl/>
        </w:rPr>
        <w:t>"</w:t>
      </w:r>
      <w:r w:rsidRPr="00706FF4">
        <w:rPr>
          <w:rFonts w:hint="cs"/>
          <w:rtl/>
        </w:rPr>
        <w:t>ע</w:t>
      </w:r>
      <w:proofErr w:type="spellEnd"/>
      <w:r w:rsidRPr="00706FF4">
        <w:rPr>
          <w:rtl/>
        </w:rPr>
        <w:t xml:space="preserve"> </w:t>
      </w:r>
      <w:r w:rsidRPr="00706FF4">
        <w:rPr>
          <w:rFonts w:hint="cs"/>
          <w:rtl/>
        </w:rPr>
        <w:t>כהקדש</w:t>
      </w:r>
      <w:r>
        <w:rPr>
          <w:rFonts w:hint="cs"/>
          <w:rtl/>
        </w:rPr>
        <w:t>,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שאדם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עושה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אותה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כהקדש</w:t>
      </w:r>
      <w:r>
        <w:rPr>
          <w:rFonts w:hint="cs"/>
          <w:rtl/>
        </w:rPr>
        <w:t>,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לפיכך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יש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להיות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דינה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כהקדש</w:t>
      </w:r>
      <w:r w:rsidR="00B66ECB">
        <w:rPr>
          <w:rFonts w:hint="cs"/>
          <w:rtl/>
        </w:rPr>
        <w:t>.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אבל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אם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היה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אומר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מאורסת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או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חד</w:t>
      </w:r>
      <w:r w:rsidRPr="00706FF4">
        <w:rPr>
          <w:rtl/>
        </w:rPr>
        <w:t xml:space="preserve"> </w:t>
      </w:r>
      <w:proofErr w:type="spellStart"/>
      <w:r w:rsidRPr="00706FF4">
        <w:rPr>
          <w:rFonts w:hint="cs"/>
          <w:rtl/>
        </w:rPr>
        <w:t>מהנהו</w:t>
      </w:r>
      <w:proofErr w:type="spellEnd"/>
      <w:r w:rsidRPr="00706FF4">
        <w:rPr>
          <w:rtl/>
        </w:rPr>
        <w:t xml:space="preserve"> </w:t>
      </w:r>
      <w:r w:rsidRPr="00706FF4">
        <w:rPr>
          <w:rFonts w:hint="cs"/>
          <w:rtl/>
        </w:rPr>
        <w:t>לישני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דלעיל</w:t>
      </w:r>
      <w:r w:rsidR="00B66ECB">
        <w:rPr>
          <w:rFonts w:hint="cs"/>
          <w:rtl/>
        </w:rPr>
        <w:t xml:space="preserve">, </w:t>
      </w:r>
      <w:r w:rsidRPr="00706FF4">
        <w:rPr>
          <w:rFonts w:hint="cs"/>
          <w:rtl/>
        </w:rPr>
        <w:t>על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זה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לא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היה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מקשה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ונפשטו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קידושי</w:t>
      </w:r>
      <w:r w:rsidRPr="00706FF4">
        <w:rPr>
          <w:rtl/>
        </w:rPr>
        <w:t xml:space="preserve"> </w:t>
      </w:r>
      <w:r w:rsidRPr="00706FF4">
        <w:rPr>
          <w:rFonts w:hint="cs"/>
          <w:rtl/>
        </w:rPr>
        <w:t>בכולה</w:t>
      </w:r>
      <w:r w:rsidR="00B66ECB">
        <w:rPr>
          <w:rFonts w:hint="cs"/>
          <w:rtl/>
        </w:rPr>
        <w:t>.</w:t>
      </w:r>
    </w:p>
    <w:p w14:paraId="45767B91" w14:textId="77777777" w:rsidR="00AC715F" w:rsidRDefault="00AC715F" w:rsidP="00AC715F">
      <w:pPr>
        <w:pStyle w:val="af"/>
        <w:bidi/>
        <w:rPr>
          <w:rtl/>
        </w:rPr>
      </w:pPr>
    </w:p>
    <w:p w14:paraId="5E9DE639" w14:textId="2F1EE25D" w:rsidR="00AC715F" w:rsidRPr="00D06994" w:rsidRDefault="00AC715F" w:rsidP="00AC715F">
      <w:pPr>
        <w:pStyle w:val="af"/>
        <w:numPr>
          <w:ilvl w:val="0"/>
          <w:numId w:val="1"/>
        </w:numPr>
        <w:bidi/>
        <w:rPr>
          <w:u w:val="single"/>
        </w:rPr>
      </w:pPr>
      <w:proofErr w:type="spellStart"/>
      <w:r w:rsidRPr="00D06994">
        <w:rPr>
          <w:rFonts w:hint="cs"/>
          <w:u w:val="single"/>
          <w:rtl/>
        </w:rPr>
        <w:t>תוס</w:t>
      </w:r>
      <w:proofErr w:type="spellEnd"/>
      <w:r w:rsidR="00BD526A" w:rsidRPr="00D06994">
        <w:rPr>
          <w:rFonts w:hint="cs"/>
          <w:u w:val="single"/>
          <w:rtl/>
        </w:rPr>
        <w:t>' קידושין ה: ד"ה הא</w:t>
      </w:r>
      <w:r w:rsidR="00D06994" w:rsidRPr="00D06994">
        <w:rPr>
          <w:rFonts w:hint="cs"/>
          <w:u w:val="single"/>
          <w:rtl/>
        </w:rPr>
        <w:t>:</w:t>
      </w:r>
    </w:p>
    <w:p w14:paraId="652603CD" w14:textId="78E5FEC5" w:rsidR="00D06994" w:rsidRDefault="00D06994" w:rsidP="005B64FC">
      <w:pPr>
        <w:pStyle w:val="af"/>
        <w:bidi/>
        <w:rPr>
          <w:rtl/>
        </w:rPr>
      </w:pPr>
      <w:r w:rsidRPr="00AB145D">
        <w:rPr>
          <w:rFonts w:hint="cs"/>
          <w:rtl/>
        </w:rPr>
        <w:t>הא</w:t>
      </w:r>
      <w:r w:rsidRPr="00AB145D">
        <w:rPr>
          <w:rtl/>
        </w:rPr>
        <w:t xml:space="preserve"> </w:t>
      </w:r>
      <w:r w:rsidRPr="00AB145D">
        <w:rPr>
          <w:rFonts w:hint="cs"/>
          <w:rtl/>
        </w:rPr>
        <w:t>נתן</w:t>
      </w:r>
      <w:r w:rsidRPr="00AB145D">
        <w:rPr>
          <w:rtl/>
        </w:rPr>
        <w:t xml:space="preserve"> </w:t>
      </w:r>
      <w:r w:rsidRPr="00AB145D">
        <w:rPr>
          <w:rFonts w:hint="cs"/>
          <w:rtl/>
        </w:rPr>
        <w:t>הוא</w:t>
      </w:r>
      <w:r w:rsidRPr="00AB145D">
        <w:rPr>
          <w:rtl/>
        </w:rPr>
        <w:t xml:space="preserve"> </w:t>
      </w:r>
      <w:r w:rsidRPr="00AB145D">
        <w:rPr>
          <w:rFonts w:hint="cs"/>
          <w:rtl/>
        </w:rPr>
        <w:t>ואמרה</w:t>
      </w:r>
      <w:r w:rsidRPr="00AB145D">
        <w:rPr>
          <w:rtl/>
        </w:rPr>
        <w:t xml:space="preserve"> </w:t>
      </w:r>
      <w:r w:rsidRPr="00AB145D">
        <w:rPr>
          <w:rFonts w:hint="cs"/>
          <w:rtl/>
        </w:rPr>
        <w:t>היא</w:t>
      </w:r>
      <w:r>
        <w:rPr>
          <w:rFonts w:hint="cs"/>
          <w:rtl/>
        </w:rPr>
        <w:t>.</w:t>
      </w:r>
      <w:r w:rsidRPr="00AB145D">
        <w:rPr>
          <w:rtl/>
        </w:rPr>
        <w:t xml:space="preserve"> </w:t>
      </w:r>
      <w:r w:rsidRPr="00AB145D">
        <w:rPr>
          <w:rFonts w:hint="cs"/>
          <w:rtl/>
        </w:rPr>
        <w:t>מה</w:t>
      </w:r>
      <w:r w:rsidRPr="00AB145D">
        <w:rPr>
          <w:rtl/>
        </w:rPr>
        <w:t xml:space="preserve"> </w:t>
      </w:r>
      <w:r w:rsidRPr="00AB145D">
        <w:rPr>
          <w:rFonts w:hint="cs"/>
          <w:rtl/>
        </w:rPr>
        <w:t>שלא</w:t>
      </w:r>
      <w:r w:rsidRPr="00AB145D">
        <w:rPr>
          <w:rtl/>
        </w:rPr>
        <w:t xml:space="preserve"> </w:t>
      </w:r>
      <w:r w:rsidRPr="00AB145D">
        <w:rPr>
          <w:rFonts w:hint="cs"/>
          <w:rtl/>
        </w:rPr>
        <w:t>הזכיר</w:t>
      </w:r>
      <w:r w:rsidRPr="00AB145D">
        <w:rPr>
          <w:rtl/>
        </w:rPr>
        <w:t xml:space="preserve"> </w:t>
      </w:r>
      <w:r w:rsidRPr="00AB145D">
        <w:rPr>
          <w:rFonts w:hint="cs"/>
          <w:rtl/>
        </w:rPr>
        <w:t>כלל</w:t>
      </w:r>
      <w:r w:rsidRPr="00AB145D">
        <w:rPr>
          <w:rtl/>
        </w:rPr>
        <w:t xml:space="preserve"> </w:t>
      </w:r>
      <w:r w:rsidRPr="00AB145D">
        <w:rPr>
          <w:rFonts w:hint="cs"/>
          <w:rtl/>
        </w:rPr>
        <w:t>נתנה</w:t>
      </w:r>
      <w:r w:rsidRPr="00AB145D">
        <w:rPr>
          <w:rtl/>
        </w:rPr>
        <w:t xml:space="preserve"> </w:t>
      </w:r>
      <w:r w:rsidRPr="00AB145D">
        <w:rPr>
          <w:rFonts w:hint="cs"/>
          <w:rtl/>
        </w:rPr>
        <w:t>היא</w:t>
      </w:r>
      <w:r w:rsidRPr="00AB145D">
        <w:rPr>
          <w:rtl/>
        </w:rPr>
        <w:t xml:space="preserve"> </w:t>
      </w:r>
      <w:r w:rsidRPr="00AB145D">
        <w:rPr>
          <w:rFonts w:hint="cs"/>
          <w:rtl/>
        </w:rPr>
        <w:t>ואמר</w:t>
      </w:r>
      <w:r w:rsidRPr="00AB145D">
        <w:rPr>
          <w:rtl/>
        </w:rPr>
        <w:t xml:space="preserve"> </w:t>
      </w:r>
      <w:r w:rsidRPr="00AB145D">
        <w:rPr>
          <w:rFonts w:hint="cs"/>
          <w:rtl/>
        </w:rPr>
        <w:t>הוא</w:t>
      </w:r>
      <w:r w:rsidRPr="00AB145D">
        <w:rPr>
          <w:rtl/>
        </w:rPr>
        <w:t xml:space="preserve"> </w:t>
      </w:r>
      <w:r w:rsidRPr="00AB145D">
        <w:rPr>
          <w:rFonts w:hint="cs"/>
          <w:rtl/>
        </w:rPr>
        <w:t>משום</w:t>
      </w:r>
      <w:r w:rsidRPr="00AB145D">
        <w:rPr>
          <w:rtl/>
        </w:rPr>
        <w:t xml:space="preserve"> </w:t>
      </w:r>
      <w:r w:rsidRPr="00AB145D">
        <w:rPr>
          <w:rFonts w:hint="cs"/>
          <w:rtl/>
        </w:rPr>
        <w:t>דלא</w:t>
      </w:r>
      <w:r w:rsidRPr="00AB145D">
        <w:rPr>
          <w:rtl/>
        </w:rPr>
        <w:t xml:space="preserve"> </w:t>
      </w:r>
      <w:proofErr w:type="spellStart"/>
      <w:r w:rsidRPr="00AB145D">
        <w:rPr>
          <w:rFonts w:hint="cs"/>
          <w:rtl/>
        </w:rPr>
        <w:t>פסיקא</w:t>
      </w:r>
      <w:proofErr w:type="spellEnd"/>
      <w:r w:rsidRPr="00AB145D">
        <w:rPr>
          <w:rtl/>
        </w:rPr>
        <w:t xml:space="preserve"> </w:t>
      </w:r>
      <w:r w:rsidRPr="00AB145D">
        <w:rPr>
          <w:rFonts w:hint="cs"/>
          <w:rtl/>
        </w:rPr>
        <w:t>ליה</w:t>
      </w:r>
      <w:r w:rsidR="00301001">
        <w:rPr>
          <w:rFonts w:hint="cs"/>
          <w:rtl/>
        </w:rPr>
        <w:t>,</w:t>
      </w:r>
      <w:r w:rsidRPr="00AB145D">
        <w:rPr>
          <w:rtl/>
        </w:rPr>
        <w:t xml:space="preserve"> </w:t>
      </w:r>
      <w:proofErr w:type="spellStart"/>
      <w:r w:rsidRPr="00AB145D">
        <w:rPr>
          <w:rFonts w:hint="cs"/>
          <w:rtl/>
        </w:rPr>
        <w:t>דפעמים</w:t>
      </w:r>
      <w:proofErr w:type="spellEnd"/>
      <w:r w:rsidRPr="00AB145D">
        <w:rPr>
          <w:rtl/>
        </w:rPr>
        <w:t xml:space="preserve"> </w:t>
      </w:r>
      <w:r w:rsidRPr="00AB145D">
        <w:rPr>
          <w:rFonts w:hint="cs"/>
          <w:rtl/>
        </w:rPr>
        <w:t>מקודשת</w:t>
      </w:r>
      <w:r w:rsidRPr="00AB145D">
        <w:rPr>
          <w:rtl/>
        </w:rPr>
        <w:t xml:space="preserve"> </w:t>
      </w:r>
      <w:r w:rsidRPr="00AB145D">
        <w:rPr>
          <w:rFonts w:hint="cs"/>
          <w:rtl/>
        </w:rPr>
        <w:t>באדם</w:t>
      </w:r>
      <w:r w:rsidRPr="00AB145D">
        <w:rPr>
          <w:rtl/>
        </w:rPr>
        <w:t xml:space="preserve"> </w:t>
      </w:r>
      <w:r w:rsidRPr="00AB145D">
        <w:rPr>
          <w:rFonts w:hint="cs"/>
          <w:rtl/>
        </w:rPr>
        <w:t>חשוב</w:t>
      </w:r>
      <w:r w:rsidR="00301001">
        <w:rPr>
          <w:rFonts w:hint="cs"/>
          <w:rtl/>
        </w:rPr>
        <w:t>.</w:t>
      </w:r>
    </w:p>
    <w:p w14:paraId="5584DD2E" w14:textId="77777777" w:rsidR="00D06994" w:rsidRDefault="00D06994" w:rsidP="00AB142A">
      <w:pPr>
        <w:pStyle w:val="af"/>
        <w:bidi/>
        <w:ind w:left="360"/>
        <w:rPr>
          <w:rtl/>
        </w:rPr>
      </w:pPr>
    </w:p>
    <w:p w14:paraId="5F6316E5" w14:textId="6CAEC8B4" w:rsidR="00AB142A" w:rsidRPr="007B405B" w:rsidRDefault="00AB142A" w:rsidP="00AB142A">
      <w:pPr>
        <w:pStyle w:val="af"/>
        <w:numPr>
          <w:ilvl w:val="0"/>
          <w:numId w:val="1"/>
        </w:numPr>
        <w:bidi/>
        <w:rPr>
          <w:u w:val="single"/>
        </w:rPr>
      </w:pPr>
      <w:r w:rsidRPr="007B405B">
        <w:rPr>
          <w:rFonts w:hint="cs"/>
          <w:u w:val="single"/>
          <w:rtl/>
        </w:rPr>
        <w:lastRenderedPageBreak/>
        <w:t xml:space="preserve">ט"ז </w:t>
      </w:r>
      <w:proofErr w:type="spellStart"/>
      <w:r w:rsidRPr="007B405B">
        <w:rPr>
          <w:rFonts w:hint="cs"/>
          <w:u w:val="single"/>
          <w:rtl/>
        </w:rPr>
        <w:t>חשן</w:t>
      </w:r>
      <w:proofErr w:type="spellEnd"/>
      <w:r w:rsidRPr="007B405B">
        <w:rPr>
          <w:rFonts w:hint="cs"/>
          <w:u w:val="single"/>
          <w:rtl/>
        </w:rPr>
        <w:t xml:space="preserve"> משפט סי' ק"צ ס"ב:</w:t>
      </w:r>
    </w:p>
    <w:p w14:paraId="75F2AF12" w14:textId="77777777" w:rsidR="00AB142A" w:rsidRDefault="00AB142A" w:rsidP="00AB142A">
      <w:pPr>
        <w:pStyle w:val="af"/>
        <w:bidi/>
        <w:rPr>
          <w:rtl/>
        </w:rPr>
      </w:pPr>
      <w:proofErr w:type="spellStart"/>
      <w:r w:rsidRPr="006A18D0">
        <w:rPr>
          <w:rFonts w:hint="cs"/>
          <w:rtl/>
        </w:rPr>
        <w:t>מ</w:t>
      </w:r>
      <w:r w:rsidRPr="006A18D0">
        <w:rPr>
          <w:rtl/>
        </w:rPr>
        <w:t>"</w:t>
      </w:r>
      <w:r w:rsidRPr="006A18D0">
        <w:rPr>
          <w:rFonts w:hint="cs"/>
          <w:rtl/>
        </w:rPr>
        <w:t>ש</w:t>
      </w:r>
      <w:proofErr w:type="spellEnd"/>
      <w:r w:rsidRPr="006A18D0">
        <w:rPr>
          <w:rtl/>
        </w:rPr>
        <w:t xml:space="preserve"> </w:t>
      </w:r>
      <w:proofErr w:type="spellStart"/>
      <w:r w:rsidRPr="006A18D0">
        <w:rPr>
          <w:rFonts w:hint="cs"/>
          <w:rtl/>
        </w:rPr>
        <w:t>סמ</w:t>
      </w:r>
      <w:r w:rsidRPr="006A18D0">
        <w:rPr>
          <w:rtl/>
        </w:rPr>
        <w:t>"</w:t>
      </w:r>
      <w:r w:rsidRPr="006A18D0">
        <w:rPr>
          <w:rFonts w:hint="cs"/>
          <w:rtl/>
        </w:rPr>
        <w:t>ע</w:t>
      </w:r>
      <w:proofErr w:type="spellEnd"/>
      <w:r w:rsidRPr="006A18D0">
        <w:rPr>
          <w:rtl/>
        </w:rPr>
        <w:t xml:space="preserve"> </w:t>
      </w:r>
      <w:proofErr w:type="spellStart"/>
      <w:r w:rsidRPr="006A18D0">
        <w:rPr>
          <w:rFonts w:hint="cs"/>
          <w:rtl/>
        </w:rPr>
        <w:t>סק</w:t>
      </w:r>
      <w:r w:rsidRPr="006A18D0">
        <w:rPr>
          <w:rtl/>
        </w:rPr>
        <w:t>"</w:t>
      </w:r>
      <w:r w:rsidRPr="006A18D0">
        <w:rPr>
          <w:rFonts w:hint="cs"/>
          <w:rtl/>
        </w:rPr>
        <w:t>א</w:t>
      </w:r>
      <w:proofErr w:type="spellEnd"/>
      <w:r w:rsidRPr="006A18D0">
        <w:rPr>
          <w:rtl/>
        </w:rPr>
        <w:t xml:space="preserve"> </w:t>
      </w:r>
      <w:proofErr w:type="spellStart"/>
      <w:r w:rsidRPr="006A18D0">
        <w:rPr>
          <w:rFonts w:hint="cs"/>
          <w:rtl/>
        </w:rPr>
        <w:t>דכל</w:t>
      </w:r>
      <w:proofErr w:type="spellEnd"/>
      <w:r w:rsidRPr="006A18D0">
        <w:rPr>
          <w:rtl/>
        </w:rPr>
        <w:t xml:space="preserve"> </w:t>
      </w:r>
      <w:r w:rsidRPr="006A18D0">
        <w:rPr>
          <w:rFonts w:hint="cs"/>
          <w:rtl/>
        </w:rPr>
        <w:t>שלא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נתן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בתורת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שיווי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מקח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אינו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קונה</w:t>
      </w:r>
      <w:r w:rsidRPr="006A18D0">
        <w:rPr>
          <w:rtl/>
        </w:rPr>
        <w:t xml:space="preserve">, </w:t>
      </w:r>
      <w:r w:rsidRPr="006A18D0">
        <w:rPr>
          <w:rFonts w:hint="cs"/>
          <w:rtl/>
        </w:rPr>
        <w:t>לא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הבנתי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דבריו</w:t>
      </w:r>
      <w:r w:rsidRPr="006A18D0">
        <w:rPr>
          <w:rtl/>
        </w:rPr>
        <w:t xml:space="preserve">, </w:t>
      </w:r>
      <w:proofErr w:type="spellStart"/>
      <w:r w:rsidRPr="006A18D0">
        <w:rPr>
          <w:rFonts w:hint="cs"/>
          <w:rtl/>
        </w:rPr>
        <w:t>דהא</w:t>
      </w:r>
      <w:proofErr w:type="spellEnd"/>
      <w:r>
        <w:rPr>
          <w:rFonts w:hint="cs"/>
          <w:rtl/>
        </w:rPr>
        <w:t>...</w:t>
      </w:r>
      <w:r w:rsidRPr="006A18D0">
        <w:rPr>
          <w:rFonts w:hint="cs"/>
          <w:rtl/>
        </w:rPr>
        <w:t>גבי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קנין</w:t>
      </w:r>
      <w:r w:rsidRPr="006A18D0">
        <w:rPr>
          <w:rtl/>
        </w:rPr>
        <w:t xml:space="preserve"> </w:t>
      </w:r>
      <w:proofErr w:type="spellStart"/>
      <w:r w:rsidRPr="006A18D0">
        <w:rPr>
          <w:rFonts w:hint="cs"/>
          <w:rtl/>
        </w:rPr>
        <w:t>דאשה</w:t>
      </w:r>
      <w:proofErr w:type="spellEnd"/>
      <w:r w:rsidRPr="006A18D0">
        <w:rPr>
          <w:rtl/>
        </w:rPr>
        <w:t xml:space="preserve"> </w:t>
      </w:r>
      <w:r w:rsidRPr="006A18D0">
        <w:rPr>
          <w:rFonts w:hint="cs"/>
          <w:rtl/>
        </w:rPr>
        <w:t>בכסף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נלמד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מעפרון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כמו</w:t>
      </w:r>
      <w:r w:rsidRPr="006A18D0">
        <w:rPr>
          <w:rtl/>
        </w:rPr>
        <w:t xml:space="preserve"> </w:t>
      </w:r>
      <w:proofErr w:type="spellStart"/>
      <w:r w:rsidRPr="006A18D0">
        <w:rPr>
          <w:rFonts w:hint="cs"/>
          <w:rtl/>
        </w:rPr>
        <w:t>דאיתא</w:t>
      </w:r>
      <w:proofErr w:type="spellEnd"/>
      <w:r w:rsidRPr="006A18D0">
        <w:rPr>
          <w:rtl/>
        </w:rPr>
        <w:t xml:space="preserve"> </w:t>
      </w:r>
      <w:r w:rsidRPr="006A18D0">
        <w:rPr>
          <w:rFonts w:hint="cs"/>
          <w:rtl/>
        </w:rPr>
        <w:t>ריש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קדושין</w:t>
      </w:r>
      <w:r w:rsidRPr="006A18D0">
        <w:rPr>
          <w:rtl/>
        </w:rPr>
        <w:t xml:space="preserve">, </w:t>
      </w:r>
      <w:r w:rsidRPr="006A18D0">
        <w:rPr>
          <w:rFonts w:hint="cs"/>
          <w:rtl/>
        </w:rPr>
        <w:t>וזה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פשוט</w:t>
      </w:r>
      <w:r w:rsidRPr="006A18D0">
        <w:rPr>
          <w:rtl/>
        </w:rPr>
        <w:t xml:space="preserve"> </w:t>
      </w:r>
      <w:proofErr w:type="spellStart"/>
      <w:r w:rsidRPr="006A18D0">
        <w:rPr>
          <w:rFonts w:hint="cs"/>
          <w:rtl/>
        </w:rPr>
        <w:t>דבאשה</w:t>
      </w:r>
      <w:proofErr w:type="spellEnd"/>
      <w:r w:rsidRPr="006A18D0">
        <w:rPr>
          <w:rtl/>
        </w:rPr>
        <w:t xml:space="preserve"> </w:t>
      </w:r>
      <w:r w:rsidRPr="006A18D0">
        <w:rPr>
          <w:rFonts w:hint="cs"/>
          <w:rtl/>
        </w:rPr>
        <w:t>קונה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אותה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דרך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נתינה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לחוד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ולא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בתורת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שיווי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מה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שהיא</w:t>
      </w:r>
      <w:r w:rsidRPr="006A18D0">
        <w:rPr>
          <w:rtl/>
        </w:rPr>
        <w:t xml:space="preserve"> </w:t>
      </w:r>
      <w:r w:rsidRPr="006A18D0">
        <w:rPr>
          <w:rFonts w:hint="cs"/>
          <w:rtl/>
        </w:rPr>
        <w:t>שוה</w:t>
      </w:r>
      <w:r>
        <w:rPr>
          <w:rFonts w:hint="cs"/>
          <w:rtl/>
        </w:rPr>
        <w:t xml:space="preserve"> </w:t>
      </w:r>
    </w:p>
    <w:p w14:paraId="0309524B" w14:textId="77777777" w:rsidR="002B1DDC" w:rsidRDefault="002B1DDC" w:rsidP="002B1DDC">
      <w:pPr>
        <w:pStyle w:val="af"/>
        <w:bidi/>
        <w:rPr>
          <w:rtl/>
        </w:rPr>
      </w:pPr>
    </w:p>
    <w:p w14:paraId="7A3247A0" w14:textId="3275BA35" w:rsidR="00AB142A" w:rsidRPr="0064720C" w:rsidRDefault="000F1691" w:rsidP="00AB142A">
      <w:pPr>
        <w:pStyle w:val="af"/>
        <w:numPr>
          <w:ilvl w:val="0"/>
          <w:numId w:val="1"/>
        </w:numPr>
        <w:bidi/>
        <w:rPr>
          <w:u w:val="single"/>
        </w:rPr>
      </w:pPr>
      <w:proofErr w:type="spellStart"/>
      <w:r w:rsidRPr="0064720C">
        <w:rPr>
          <w:rFonts w:hint="cs"/>
          <w:u w:val="single"/>
          <w:rtl/>
        </w:rPr>
        <w:t>סמ"ע</w:t>
      </w:r>
      <w:proofErr w:type="spellEnd"/>
      <w:r w:rsidRPr="0064720C">
        <w:rPr>
          <w:rFonts w:hint="cs"/>
          <w:u w:val="single"/>
          <w:rtl/>
        </w:rPr>
        <w:t xml:space="preserve"> סי' ק"צ </w:t>
      </w:r>
      <w:proofErr w:type="spellStart"/>
      <w:r w:rsidRPr="0064720C">
        <w:rPr>
          <w:rFonts w:hint="cs"/>
          <w:u w:val="single"/>
          <w:rtl/>
        </w:rPr>
        <w:t>ס"ק</w:t>
      </w:r>
      <w:proofErr w:type="spellEnd"/>
      <w:r w:rsidRPr="0064720C">
        <w:rPr>
          <w:rFonts w:hint="cs"/>
          <w:u w:val="single"/>
          <w:rtl/>
        </w:rPr>
        <w:t xml:space="preserve"> א'.</w:t>
      </w:r>
    </w:p>
    <w:p w14:paraId="53A4345E" w14:textId="627CA4EE" w:rsidR="000F1691" w:rsidRDefault="000F1691" w:rsidP="007E4609">
      <w:pPr>
        <w:pStyle w:val="af"/>
        <w:bidi/>
        <w:rPr>
          <w:rtl/>
        </w:rPr>
      </w:pPr>
      <w:r w:rsidRPr="000F1691">
        <w:rPr>
          <w:rtl/>
        </w:rPr>
        <w:t>ואיירי דוקא בשנתן לו השוה פרוטה על דמי הפרעון והשאר זקף עליו במלוה</w:t>
      </w:r>
      <w:r w:rsidR="00981FCB">
        <w:rPr>
          <w:rFonts w:hint="cs"/>
          <w:rtl/>
        </w:rPr>
        <w:t>...</w:t>
      </w:r>
      <w:r w:rsidRPr="000F1691">
        <w:rPr>
          <w:rtl/>
        </w:rPr>
        <w:t xml:space="preserve">או כשכל שיווי המקח אינו אלא פרוטה. אבל אין לומר דלא איירי כאן בכסף שנותן בשביל שיווי המקח, אלא שנותן לו פרוטה שבפרוטה זו </w:t>
      </w:r>
      <w:proofErr w:type="spellStart"/>
      <w:r w:rsidRPr="000F1691">
        <w:rPr>
          <w:rtl/>
        </w:rPr>
        <w:t>נשתעבדו</w:t>
      </w:r>
      <w:proofErr w:type="spellEnd"/>
      <w:r w:rsidRPr="000F1691">
        <w:rPr>
          <w:rtl/>
        </w:rPr>
        <w:t xml:space="preserve"> זה לזה, זה לקנות וזה למכור, ושאין אחד יכול לחזור בו, </w:t>
      </w:r>
      <w:proofErr w:type="spellStart"/>
      <w:r w:rsidRPr="000F1691">
        <w:rPr>
          <w:rtl/>
        </w:rPr>
        <w:t>דומיא</w:t>
      </w:r>
      <w:proofErr w:type="spellEnd"/>
      <w:r w:rsidRPr="000F1691">
        <w:rPr>
          <w:rtl/>
        </w:rPr>
        <w:t xml:space="preserve"> </w:t>
      </w:r>
      <w:proofErr w:type="spellStart"/>
      <w:r w:rsidRPr="000F1691">
        <w:rPr>
          <w:rtl/>
        </w:rPr>
        <w:t>דקנין</w:t>
      </w:r>
      <w:proofErr w:type="spellEnd"/>
      <w:r w:rsidRPr="000F1691">
        <w:rPr>
          <w:rtl/>
        </w:rPr>
        <w:t xml:space="preserve"> שטר וחזקה וקנין סודר, </w:t>
      </w:r>
      <w:proofErr w:type="spellStart"/>
      <w:r w:rsidRPr="000F1691">
        <w:rPr>
          <w:rtl/>
        </w:rPr>
        <w:t>דזה</w:t>
      </w:r>
      <w:proofErr w:type="spellEnd"/>
      <w:r w:rsidRPr="000F1691">
        <w:rPr>
          <w:rtl/>
        </w:rPr>
        <w:t xml:space="preserve"> אינו, </w:t>
      </w:r>
      <w:proofErr w:type="spellStart"/>
      <w:r w:rsidRPr="000F1691">
        <w:rPr>
          <w:rtl/>
        </w:rPr>
        <w:t>דהא</w:t>
      </w:r>
      <w:proofErr w:type="spellEnd"/>
      <w:r w:rsidRPr="000F1691">
        <w:rPr>
          <w:rtl/>
        </w:rPr>
        <w:t xml:space="preserve"> קנין כסף נלמד משדה עפרון וכסף הנזכר בשדה עפרון היה דמי שיווי השדה</w:t>
      </w:r>
      <w:r w:rsidR="003634B3">
        <w:rPr>
          <w:rFonts w:hint="cs"/>
          <w:rtl/>
        </w:rPr>
        <w:t>.</w:t>
      </w:r>
    </w:p>
    <w:p w14:paraId="6EBB3176" w14:textId="77777777" w:rsidR="00A3183A" w:rsidRDefault="00A3183A" w:rsidP="00A3183A">
      <w:pPr>
        <w:pStyle w:val="af"/>
        <w:bidi/>
        <w:rPr>
          <w:rtl/>
        </w:rPr>
      </w:pPr>
    </w:p>
    <w:p w14:paraId="370AA837" w14:textId="7A7CFA1F" w:rsidR="00A3183A" w:rsidRPr="00A3183A" w:rsidRDefault="00A3183A" w:rsidP="00A3183A">
      <w:pPr>
        <w:pStyle w:val="af"/>
        <w:numPr>
          <w:ilvl w:val="0"/>
          <w:numId w:val="1"/>
        </w:numPr>
        <w:bidi/>
        <w:rPr>
          <w:u w:val="single"/>
        </w:rPr>
      </w:pPr>
      <w:r w:rsidRPr="00A3183A">
        <w:rPr>
          <w:rFonts w:hint="cs"/>
          <w:u w:val="single"/>
          <w:rtl/>
        </w:rPr>
        <w:t>קידושין ד:</w:t>
      </w:r>
    </w:p>
    <w:p w14:paraId="5B1FE747" w14:textId="7A509962" w:rsidR="00A3183A" w:rsidRDefault="00A3183A" w:rsidP="00A3183A">
      <w:pPr>
        <w:pStyle w:val="af"/>
        <w:bidi/>
        <w:rPr>
          <w:rtl/>
        </w:rPr>
      </w:pPr>
      <w:r w:rsidRPr="002D44CB">
        <w:rPr>
          <w:rFonts w:hint="cs"/>
          <w:rtl/>
        </w:rPr>
        <w:t>ואי</w:t>
      </w:r>
      <w:r w:rsidRPr="002D44CB">
        <w:rPr>
          <w:rtl/>
        </w:rPr>
        <w:t xml:space="preserve"> </w:t>
      </w:r>
      <w:r w:rsidRPr="002D44CB">
        <w:rPr>
          <w:rFonts w:hint="cs"/>
          <w:rtl/>
        </w:rPr>
        <w:t>כתב</w:t>
      </w:r>
      <w:r w:rsidRPr="002D44CB">
        <w:rPr>
          <w:rtl/>
        </w:rPr>
        <w:t xml:space="preserve"> </w:t>
      </w:r>
      <w:r w:rsidRPr="002D44CB">
        <w:rPr>
          <w:rFonts w:hint="cs"/>
          <w:rtl/>
        </w:rPr>
        <w:t>רחמנא</w:t>
      </w:r>
      <w:r w:rsidRPr="002D44CB">
        <w:rPr>
          <w:rtl/>
        </w:rPr>
        <w:t xml:space="preserve"> </w:t>
      </w:r>
      <w:r w:rsidR="00957A67">
        <w:rPr>
          <w:rFonts w:hint="cs"/>
          <w:rtl/>
        </w:rPr>
        <w:t>"</w:t>
      </w:r>
      <w:r w:rsidRPr="002D44CB">
        <w:rPr>
          <w:rFonts w:hint="cs"/>
          <w:rtl/>
        </w:rPr>
        <w:t>ויצאה</w:t>
      </w:r>
      <w:r w:rsidRPr="002D44CB">
        <w:rPr>
          <w:rtl/>
        </w:rPr>
        <w:t xml:space="preserve"> </w:t>
      </w:r>
      <w:r w:rsidRPr="002D44CB">
        <w:rPr>
          <w:rFonts w:hint="cs"/>
          <w:rtl/>
        </w:rPr>
        <w:t>חנם</w:t>
      </w:r>
      <w:r w:rsidR="00957A67">
        <w:rPr>
          <w:rFonts w:hint="cs"/>
          <w:rtl/>
        </w:rPr>
        <w:t>"</w:t>
      </w:r>
      <w:r w:rsidRPr="002D44CB">
        <w:rPr>
          <w:rtl/>
        </w:rPr>
        <w:t xml:space="preserve"> </w:t>
      </w:r>
      <w:r w:rsidRPr="002D44CB">
        <w:rPr>
          <w:rFonts w:hint="cs"/>
          <w:rtl/>
        </w:rPr>
        <w:t>הוה</w:t>
      </w:r>
      <w:r w:rsidRPr="002D44CB">
        <w:rPr>
          <w:rtl/>
        </w:rPr>
        <w:t xml:space="preserve"> </w:t>
      </w:r>
      <w:proofErr w:type="spellStart"/>
      <w:r w:rsidRPr="002D44CB">
        <w:rPr>
          <w:rFonts w:hint="cs"/>
          <w:rtl/>
        </w:rPr>
        <w:t>אמינא</w:t>
      </w:r>
      <w:proofErr w:type="spellEnd"/>
      <w:r w:rsidRPr="002D44CB">
        <w:rPr>
          <w:rtl/>
        </w:rPr>
        <w:t xml:space="preserve"> </w:t>
      </w:r>
      <w:proofErr w:type="spellStart"/>
      <w:r w:rsidRPr="002D44CB">
        <w:rPr>
          <w:rFonts w:hint="cs"/>
          <w:rtl/>
        </w:rPr>
        <w:t>היכא</w:t>
      </w:r>
      <w:proofErr w:type="spellEnd"/>
      <w:r w:rsidRPr="002D44CB">
        <w:rPr>
          <w:rtl/>
        </w:rPr>
        <w:t xml:space="preserve"> </w:t>
      </w:r>
      <w:proofErr w:type="spellStart"/>
      <w:r w:rsidRPr="002D44CB">
        <w:rPr>
          <w:rFonts w:hint="cs"/>
          <w:rtl/>
        </w:rPr>
        <w:t>דיהבה</w:t>
      </w:r>
      <w:proofErr w:type="spellEnd"/>
      <w:r w:rsidRPr="002D44CB">
        <w:rPr>
          <w:rtl/>
        </w:rPr>
        <w:t xml:space="preserve"> </w:t>
      </w:r>
      <w:proofErr w:type="spellStart"/>
      <w:r w:rsidRPr="002D44CB">
        <w:rPr>
          <w:rFonts w:hint="cs"/>
          <w:rtl/>
        </w:rPr>
        <w:t>איהי</w:t>
      </w:r>
      <w:proofErr w:type="spellEnd"/>
      <w:r w:rsidRPr="002D44CB">
        <w:rPr>
          <w:rtl/>
        </w:rPr>
        <w:t xml:space="preserve"> </w:t>
      </w:r>
      <w:proofErr w:type="spellStart"/>
      <w:r w:rsidRPr="002D44CB">
        <w:rPr>
          <w:rFonts w:hint="cs"/>
          <w:rtl/>
        </w:rPr>
        <w:t>לדידיה</w:t>
      </w:r>
      <w:proofErr w:type="spellEnd"/>
      <w:r w:rsidRPr="002D44CB">
        <w:rPr>
          <w:rtl/>
        </w:rPr>
        <w:t xml:space="preserve"> </w:t>
      </w:r>
      <w:proofErr w:type="spellStart"/>
      <w:r w:rsidRPr="002D44CB">
        <w:rPr>
          <w:rFonts w:hint="cs"/>
          <w:rtl/>
        </w:rPr>
        <w:t>וקידשתו</w:t>
      </w:r>
      <w:proofErr w:type="spellEnd"/>
      <w:r w:rsidRPr="002D44CB">
        <w:rPr>
          <w:rtl/>
        </w:rPr>
        <w:t xml:space="preserve"> </w:t>
      </w:r>
      <w:r w:rsidRPr="002D44CB">
        <w:rPr>
          <w:rFonts w:hint="cs"/>
          <w:rtl/>
        </w:rPr>
        <w:t>הוו</w:t>
      </w:r>
      <w:r w:rsidRPr="002D44CB">
        <w:rPr>
          <w:rtl/>
        </w:rPr>
        <w:t xml:space="preserve"> </w:t>
      </w:r>
      <w:r w:rsidRPr="002D44CB">
        <w:rPr>
          <w:rFonts w:hint="cs"/>
          <w:rtl/>
        </w:rPr>
        <w:t>קידושי</w:t>
      </w:r>
      <w:r w:rsidR="00957A67">
        <w:rPr>
          <w:rFonts w:hint="cs"/>
          <w:rtl/>
        </w:rPr>
        <w:t>,</w:t>
      </w:r>
      <w:r w:rsidRPr="002D44CB">
        <w:rPr>
          <w:rtl/>
        </w:rPr>
        <w:t xml:space="preserve"> </w:t>
      </w:r>
      <w:r w:rsidRPr="002D44CB">
        <w:rPr>
          <w:rFonts w:hint="cs"/>
          <w:rtl/>
        </w:rPr>
        <w:t>כתב</w:t>
      </w:r>
      <w:r w:rsidRPr="002D44CB">
        <w:rPr>
          <w:rtl/>
        </w:rPr>
        <w:t xml:space="preserve"> </w:t>
      </w:r>
      <w:r w:rsidRPr="002D44CB">
        <w:rPr>
          <w:rFonts w:hint="cs"/>
          <w:rtl/>
        </w:rPr>
        <w:t>רחמנא</w:t>
      </w:r>
      <w:r w:rsidRPr="002D44CB">
        <w:rPr>
          <w:rtl/>
        </w:rPr>
        <w:t xml:space="preserve"> </w:t>
      </w:r>
      <w:r w:rsidR="00957A67">
        <w:rPr>
          <w:rFonts w:hint="cs"/>
          <w:rtl/>
        </w:rPr>
        <w:t>"</w:t>
      </w:r>
      <w:r w:rsidRPr="002D44CB">
        <w:rPr>
          <w:rFonts w:hint="cs"/>
          <w:rtl/>
        </w:rPr>
        <w:t>כי</w:t>
      </w:r>
      <w:r w:rsidRPr="002D44CB">
        <w:rPr>
          <w:rtl/>
        </w:rPr>
        <w:t xml:space="preserve"> </w:t>
      </w:r>
      <w:r w:rsidRPr="002D44CB">
        <w:rPr>
          <w:rFonts w:hint="cs"/>
          <w:rtl/>
        </w:rPr>
        <w:t>יקח</w:t>
      </w:r>
      <w:r w:rsidR="00957A67">
        <w:rPr>
          <w:rFonts w:hint="cs"/>
          <w:rtl/>
        </w:rPr>
        <w:t>"</w:t>
      </w:r>
      <w:r w:rsidRPr="002D44CB">
        <w:rPr>
          <w:rtl/>
        </w:rPr>
        <w:t xml:space="preserve"> </w:t>
      </w:r>
      <w:r w:rsidRPr="002D44CB">
        <w:rPr>
          <w:rFonts w:hint="cs"/>
          <w:rtl/>
        </w:rPr>
        <w:t>ולא</w:t>
      </w:r>
      <w:r w:rsidRPr="002D44CB">
        <w:rPr>
          <w:rtl/>
        </w:rPr>
        <w:t xml:space="preserve"> </w:t>
      </w:r>
      <w:r w:rsidRPr="002D44CB">
        <w:rPr>
          <w:rFonts w:hint="cs"/>
          <w:rtl/>
        </w:rPr>
        <w:t>כי</w:t>
      </w:r>
      <w:r w:rsidRPr="002D44CB">
        <w:rPr>
          <w:rtl/>
        </w:rPr>
        <w:t xml:space="preserve"> </w:t>
      </w:r>
      <w:r w:rsidRPr="002D44CB">
        <w:rPr>
          <w:rFonts w:hint="cs"/>
          <w:rtl/>
        </w:rPr>
        <w:t>תקח</w:t>
      </w:r>
      <w:r w:rsidR="00957A67">
        <w:rPr>
          <w:rFonts w:hint="cs"/>
          <w:rtl/>
        </w:rPr>
        <w:t>.</w:t>
      </w:r>
    </w:p>
    <w:p w14:paraId="7E32CC3B" w14:textId="77777777" w:rsidR="005D0913" w:rsidRDefault="005D0913" w:rsidP="005D0913">
      <w:pPr>
        <w:pStyle w:val="af"/>
        <w:bidi/>
        <w:rPr>
          <w:rtl/>
        </w:rPr>
      </w:pPr>
    </w:p>
    <w:p w14:paraId="54013D53" w14:textId="3E4F6897" w:rsidR="003A753F" w:rsidRPr="003A753F" w:rsidRDefault="005D0913" w:rsidP="003A753F">
      <w:pPr>
        <w:pStyle w:val="af"/>
        <w:numPr>
          <w:ilvl w:val="0"/>
          <w:numId w:val="1"/>
        </w:numPr>
        <w:bidi/>
        <w:rPr>
          <w:u w:val="single"/>
        </w:rPr>
      </w:pPr>
      <w:r w:rsidRPr="003A753F">
        <w:rPr>
          <w:rFonts w:hint="cs"/>
          <w:u w:val="single"/>
          <w:rtl/>
        </w:rPr>
        <w:t xml:space="preserve">רש"י </w:t>
      </w:r>
      <w:r w:rsidR="003A753F" w:rsidRPr="003A753F">
        <w:rPr>
          <w:rFonts w:hint="cs"/>
          <w:u w:val="single"/>
          <w:rtl/>
        </w:rPr>
        <w:t xml:space="preserve">קידושין ד: ד"ה </w:t>
      </w:r>
      <w:proofErr w:type="spellStart"/>
      <w:r w:rsidR="003A753F" w:rsidRPr="003A753F">
        <w:rPr>
          <w:u w:val="single"/>
          <w:rtl/>
        </w:rPr>
        <w:t>ליהוו</w:t>
      </w:r>
      <w:proofErr w:type="spellEnd"/>
      <w:r w:rsidR="003A753F" w:rsidRPr="003A753F">
        <w:rPr>
          <w:u w:val="single"/>
          <w:rtl/>
        </w:rPr>
        <w:t xml:space="preserve"> קידושין</w:t>
      </w:r>
      <w:r w:rsidR="00957A67">
        <w:rPr>
          <w:rFonts w:hint="cs"/>
          <w:u w:val="single"/>
          <w:rtl/>
        </w:rPr>
        <w:t>:</w:t>
      </w:r>
    </w:p>
    <w:p w14:paraId="227F3E4C" w14:textId="5855914E" w:rsidR="005D2EC2" w:rsidRDefault="003A753F" w:rsidP="005D2EC2">
      <w:pPr>
        <w:pStyle w:val="af"/>
        <w:bidi/>
        <w:rPr>
          <w:rtl/>
        </w:rPr>
      </w:pPr>
      <w:proofErr w:type="spellStart"/>
      <w:r w:rsidRPr="003A753F">
        <w:rPr>
          <w:rtl/>
        </w:rPr>
        <w:t>דכיון</w:t>
      </w:r>
      <w:proofErr w:type="spellEnd"/>
      <w:r w:rsidRPr="003A753F">
        <w:rPr>
          <w:rtl/>
        </w:rPr>
        <w:t xml:space="preserve"> </w:t>
      </w:r>
      <w:proofErr w:type="spellStart"/>
      <w:r w:rsidRPr="003A753F">
        <w:rPr>
          <w:rtl/>
        </w:rPr>
        <w:t>דאשמועי</w:t>
      </w:r>
      <w:proofErr w:type="spellEnd"/>
      <w:r w:rsidRPr="003A753F">
        <w:rPr>
          <w:rtl/>
        </w:rPr>
        <w:t xml:space="preserve">' </w:t>
      </w:r>
      <w:proofErr w:type="spellStart"/>
      <w:r w:rsidRPr="003A753F">
        <w:rPr>
          <w:rtl/>
        </w:rPr>
        <w:t>דכסף</w:t>
      </w:r>
      <w:proofErr w:type="spellEnd"/>
      <w:r w:rsidRPr="003A753F">
        <w:rPr>
          <w:rtl/>
        </w:rPr>
        <w:t xml:space="preserve"> עביד אישות</w:t>
      </w:r>
      <w:r>
        <w:rPr>
          <w:rFonts w:hint="cs"/>
          <w:rtl/>
        </w:rPr>
        <w:t>,</w:t>
      </w:r>
      <w:r w:rsidRPr="003A753F">
        <w:rPr>
          <w:rtl/>
        </w:rPr>
        <w:t xml:space="preserve"> מה לי כסף ד</w:t>
      </w:r>
      <w:proofErr w:type="spellStart"/>
      <w:r w:rsidRPr="003A753F">
        <w:rPr>
          <w:rtl/>
        </w:rPr>
        <w:t>ידיה</w:t>
      </w:r>
      <w:proofErr w:type="spellEnd"/>
      <w:r w:rsidRPr="003A753F">
        <w:rPr>
          <w:rtl/>
        </w:rPr>
        <w:t xml:space="preserve"> מה לי כסף דידה</w:t>
      </w:r>
      <w:r w:rsidR="005D2EC2">
        <w:rPr>
          <w:rFonts w:hint="cs"/>
          <w:rtl/>
        </w:rPr>
        <w:t>?</w:t>
      </w:r>
      <w:r w:rsidRPr="003A753F">
        <w:rPr>
          <w:rtl/>
        </w:rPr>
        <w:t xml:space="preserve"> להכי הדר תנא קרא </w:t>
      </w:r>
      <w:proofErr w:type="spellStart"/>
      <w:r w:rsidRPr="003A753F">
        <w:rPr>
          <w:rtl/>
        </w:rPr>
        <w:t>זימנא</w:t>
      </w:r>
      <w:proofErr w:type="spellEnd"/>
      <w:r w:rsidRPr="003A753F">
        <w:rPr>
          <w:rtl/>
        </w:rPr>
        <w:t xml:space="preserve"> אחריתי </w:t>
      </w:r>
      <w:proofErr w:type="spellStart"/>
      <w:r w:rsidRPr="003A753F">
        <w:rPr>
          <w:rtl/>
        </w:rPr>
        <w:t>בהדיא</w:t>
      </w:r>
      <w:proofErr w:type="spellEnd"/>
      <w:r w:rsidRPr="003A753F">
        <w:rPr>
          <w:rtl/>
        </w:rPr>
        <w:t xml:space="preserve"> </w:t>
      </w:r>
      <w:r w:rsidR="005D2EC2">
        <w:rPr>
          <w:rFonts w:hint="cs"/>
          <w:rtl/>
        </w:rPr>
        <w:t>"</w:t>
      </w:r>
      <w:r w:rsidRPr="003A753F">
        <w:rPr>
          <w:rtl/>
        </w:rPr>
        <w:t>כי יקח איש</w:t>
      </w:r>
      <w:r w:rsidR="005D2EC2">
        <w:rPr>
          <w:rFonts w:hint="cs"/>
          <w:rtl/>
        </w:rPr>
        <w:t>"</w:t>
      </w:r>
      <w:r w:rsidRPr="003A753F">
        <w:rPr>
          <w:rtl/>
        </w:rPr>
        <w:t xml:space="preserve"> ולא כי תקח אשה לאיש.</w:t>
      </w:r>
    </w:p>
    <w:p w14:paraId="4F02FC04" w14:textId="77777777" w:rsidR="005D2EC2" w:rsidRDefault="005D2EC2" w:rsidP="005D2EC2">
      <w:pPr>
        <w:pStyle w:val="af"/>
        <w:bidi/>
        <w:rPr>
          <w:rtl/>
        </w:rPr>
      </w:pPr>
    </w:p>
    <w:p w14:paraId="3278CF00" w14:textId="48CE582F" w:rsidR="005D2EC2" w:rsidRPr="00F82B4A" w:rsidRDefault="00C63D49" w:rsidP="00C63D49">
      <w:pPr>
        <w:pStyle w:val="af"/>
        <w:numPr>
          <w:ilvl w:val="0"/>
          <w:numId w:val="1"/>
        </w:numPr>
        <w:bidi/>
        <w:rPr>
          <w:u w:val="single"/>
        </w:rPr>
      </w:pPr>
      <w:r w:rsidRPr="00F82B4A">
        <w:rPr>
          <w:rFonts w:hint="cs"/>
          <w:u w:val="single"/>
          <w:rtl/>
        </w:rPr>
        <w:t>פני יהושע קידושין ד:</w:t>
      </w:r>
    </w:p>
    <w:p w14:paraId="2252BA5E" w14:textId="07AE8FB5" w:rsidR="00545222" w:rsidRDefault="00545222" w:rsidP="00545222">
      <w:pPr>
        <w:pStyle w:val="af"/>
        <w:bidi/>
        <w:rPr>
          <w:rtl/>
        </w:rPr>
      </w:pPr>
      <w:r w:rsidRPr="0080760C">
        <w:rPr>
          <w:rFonts w:hint="cs"/>
          <w:rtl/>
        </w:rPr>
        <w:t>יש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לתמוה</w:t>
      </w:r>
      <w:r w:rsidRPr="0080760C">
        <w:rPr>
          <w:rtl/>
        </w:rPr>
        <w:t xml:space="preserve"> </w:t>
      </w:r>
      <w:proofErr w:type="spellStart"/>
      <w:r w:rsidRPr="0080760C">
        <w:rPr>
          <w:rFonts w:hint="cs"/>
          <w:rtl/>
        </w:rPr>
        <w:t>דמהיכא</w:t>
      </w:r>
      <w:proofErr w:type="spellEnd"/>
      <w:r w:rsidRPr="0080760C">
        <w:rPr>
          <w:rtl/>
        </w:rPr>
        <w:t xml:space="preserve"> </w:t>
      </w:r>
      <w:r w:rsidRPr="0080760C">
        <w:rPr>
          <w:rFonts w:hint="cs"/>
          <w:rtl/>
        </w:rPr>
        <w:t>תיתי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נאמר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כן</w:t>
      </w:r>
      <w:r w:rsidRPr="0080760C">
        <w:rPr>
          <w:rtl/>
        </w:rPr>
        <w:t xml:space="preserve">, </w:t>
      </w:r>
      <w:r w:rsidRPr="0080760C">
        <w:rPr>
          <w:rFonts w:hint="cs"/>
          <w:rtl/>
        </w:rPr>
        <w:t>ואף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שרש</w:t>
      </w:r>
      <w:r w:rsidRPr="0080760C">
        <w:rPr>
          <w:rtl/>
        </w:rPr>
        <w:t>"</w:t>
      </w:r>
      <w:r w:rsidRPr="0080760C">
        <w:rPr>
          <w:rFonts w:hint="cs"/>
          <w:rtl/>
        </w:rPr>
        <w:t>י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ז</w:t>
      </w:r>
      <w:r w:rsidRPr="0080760C">
        <w:rPr>
          <w:rtl/>
        </w:rPr>
        <w:t>"</w:t>
      </w:r>
      <w:r w:rsidRPr="0080760C">
        <w:rPr>
          <w:rFonts w:hint="cs"/>
          <w:rtl/>
        </w:rPr>
        <w:t>ל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כתב</w:t>
      </w:r>
      <w:r w:rsidRPr="0080760C">
        <w:rPr>
          <w:rtl/>
        </w:rPr>
        <w:t xml:space="preserve"> </w:t>
      </w:r>
      <w:proofErr w:type="spellStart"/>
      <w:r w:rsidRPr="0080760C">
        <w:rPr>
          <w:rFonts w:hint="cs"/>
          <w:rtl/>
        </w:rPr>
        <w:t>דסד</w:t>
      </w:r>
      <w:r w:rsidRPr="0080760C">
        <w:rPr>
          <w:rtl/>
        </w:rPr>
        <w:t>"</w:t>
      </w:r>
      <w:r w:rsidRPr="0080760C">
        <w:rPr>
          <w:rFonts w:hint="cs"/>
          <w:rtl/>
        </w:rPr>
        <w:t>א</w:t>
      </w:r>
      <w:proofErr w:type="spellEnd"/>
      <w:r w:rsidRPr="0080760C">
        <w:rPr>
          <w:rtl/>
        </w:rPr>
        <w:t xml:space="preserve"> </w:t>
      </w:r>
      <w:r w:rsidRPr="0080760C">
        <w:rPr>
          <w:rFonts w:hint="cs"/>
          <w:rtl/>
        </w:rPr>
        <w:t>מה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לי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כסף</w:t>
      </w:r>
      <w:r w:rsidRPr="0080760C">
        <w:rPr>
          <w:rtl/>
        </w:rPr>
        <w:t xml:space="preserve"> </w:t>
      </w:r>
      <w:proofErr w:type="spellStart"/>
      <w:r w:rsidRPr="0080760C">
        <w:rPr>
          <w:rFonts w:hint="cs"/>
          <w:rtl/>
        </w:rPr>
        <w:t>דידיה</w:t>
      </w:r>
      <w:proofErr w:type="spellEnd"/>
      <w:r w:rsidRPr="0080760C">
        <w:rPr>
          <w:rtl/>
        </w:rPr>
        <w:t xml:space="preserve"> </w:t>
      </w:r>
      <w:r w:rsidRPr="0080760C">
        <w:rPr>
          <w:rFonts w:hint="cs"/>
          <w:rtl/>
        </w:rPr>
        <w:t>מה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לי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כסף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דידה</w:t>
      </w:r>
      <w:r>
        <w:rPr>
          <w:rFonts w:hint="cs"/>
          <w:rtl/>
        </w:rPr>
        <w:t>,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זה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יותר</w:t>
      </w:r>
      <w:r w:rsidRPr="0080760C">
        <w:rPr>
          <w:rtl/>
        </w:rPr>
        <w:t xml:space="preserve"> </w:t>
      </w:r>
      <w:proofErr w:type="spellStart"/>
      <w:r w:rsidRPr="0080760C">
        <w:rPr>
          <w:rFonts w:hint="cs"/>
          <w:rtl/>
        </w:rPr>
        <w:t>תימה</w:t>
      </w:r>
      <w:proofErr w:type="spellEnd"/>
      <w:r w:rsidR="00F82B4A">
        <w:rPr>
          <w:rFonts w:hint="cs"/>
          <w:rtl/>
        </w:rPr>
        <w:t>,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דלא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אשכחן</w:t>
      </w:r>
      <w:r w:rsidRPr="0080760C">
        <w:rPr>
          <w:rtl/>
        </w:rPr>
        <w:t xml:space="preserve"> </w:t>
      </w:r>
      <w:proofErr w:type="spellStart"/>
      <w:r w:rsidRPr="0080760C">
        <w:rPr>
          <w:rFonts w:hint="cs"/>
          <w:rtl/>
        </w:rPr>
        <w:t>כה</w:t>
      </w:r>
      <w:r w:rsidRPr="0080760C">
        <w:rPr>
          <w:rtl/>
        </w:rPr>
        <w:t>"</w:t>
      </w:r>
      <w:r w:rsidRPr="0080760C">
        <w:rPr>
          <w:rFonts w:hint="cs"/>
          <w:rtl/>
        </w:rPr>
        <w:t>ג</w:t>
      </w:r>
      <w:proofErr w:type="spellEnd"/>
      <w:r w:rsidRPr="0080760C">
        <w:rPr>
          <w:rtl/>
        </w:rPr>
        <w:t xml:space="preserve"> </w:t>
      </w:r>
      <w:r w:rsidRPr="0080760C">
        <w:rPr>
          <w:rFonts w:hint="cs"/>
          <w:rtl/>
        </w:rPr>
        <w:t>בכל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הקנינים</w:t>
      </w:r>
      <w:r w:rsidR="00F82B4A">
        <w:rPr>
          <w:rFonts w:hint="cs"/>
          <w:rtl/>
        </w:rPr>
        <w:t>,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אלא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דוקא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הקונה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נותן</w:t>
      </w:r>
      <w:r w:rsidRPr="0080760C">
        <w:rPr>
          <w:rtl/>
        </w:rPr>
        <w:t xml:space="preserve"> </w:t>
      </w:r>
      <w:proofErr w:type="spellStart"/>
      <w:r w:rsidRPr="0080760C">
        <w:rPr>
          <w:rFonts w:hint="cs"/>
          <w:rtl/>
        </w:rPr>
        <w:t>להמקנה</w:t>
      </w:r>
      <w:proofErr w:type="spellEnd"/>
      <w:r w:rsidRPr="0080760C">
        <w:rPr>
          <w:rtl/>
        </w:rPr>
        <w:t xml:space="preserve"> </w:t>
      </w:r>
      <w:r w:rsidRPr="0080760C">
        <w:rPr>
          <w:rFonts w:hint="cs"/>
          <w:rtl/>
        </w:rPr>
        <w:t>והא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האשה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היא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המקנית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עצמה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והאיש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הוא</w:t>
      </w:r>
      <w:r w:rsidRPr="0080760C">
        <w:rPr>
          <w:rtl/>
        </w:rPr>
        <w:t xml:space="preserve"> </w:t>
      </w:r>
      <w:r w:rsidRPr="0080760C">
        <w:rPr>
          <w:rFonts w:hint="cs"/>
          <w:rtl/>
        </w:rPr>
        <w:t>הקונה</w:t>
      </w:r>
    </w:p>
    <w:p w14:paraId="7A0ABC68" w14:textId="77777777" w:rsidR="00F82B4A" w:rsidRDefault="00F82B4A" w:rsidP="00F82B4A">
      <w:pPr>
        <w:pStyle w:val="af"/>
        <w:bidi/>
        <w:rPr>
          <w:rtl/>
        </w:rPr>
      </w:pPr>
    </w:p>
    <w:p w14:paraId="0F4542C9" w14:textId="3542DF4D" w:rsidR="00C63D49" w:rsidRPr="006D5600" w:rsidRDefault="002F3DCA" w:rsidP="00C63D49">
      <w:pPr>
        <w:pStyle w:val="af"/>
        <w:numPr>
          <w:ilvl w:val="0"/>
          <w:numId w:val="1"/>
        </w:numPr>
        <w:bidi/>
        <w:rPr>
          <w:u w:val="single"/>
        </w:rPr>
      </w:pPr>
      <w:r w:rsidRPr="006D5600">
        <w:rPr>
          <w:rFonts w:hint="cs"/>
          <w:u w:val="single"/>
          <w:rtl/>
        </w:rPr>
        <w:t xml:space="preserve">חי' </w:t>
      </w:r>
      <w:proofErr w:type="spellStart"/>
      <w:r w:rsidRPr="006D5600">
        <w:rPr>
          <w:rFonts w:hint="cs"/>
          <w:u w:val="single"/>
          <w:rtl/>
        </w:rPr>
        <w:t>הרשב"א</w:t>
      </w:r>
      <w:proofErr w:type="spellEnd"/>
      <w:r w:rsidRPr="006D5600">
        <w:rPr>
          <w:rFonts w:hint="cs"/>
          <w:u w:val="single"/>
          <w:rtl/>
        </w:rPr>
        <w:t xml:space="preserve"> קידושין </w:t>
      </w:r>
      <w:r w:rsidR="00EF43DB" w:rsidRPr="006D5600">
        <w:rPr>
          <w:rFonts w:hint="cs"/>
          <w:u w:val="single"/>
          <w:rtl/>
        </w:rPr>
        <w:t>ז. ד"ה איתמר נמי:</w:t>
      </w:r>
    </w:p>
    <w:p w14:paraId="3C631E92" w14:textId="3345D949" w:rsidR="007C29A6" w:rsidRDefault="00EF43DB" w:rsidP="00AF33F7">
      <w:pPr>
        <w:pStyle w:val="af"/>
        <w:bidi/>
        <w:rPr>
          <w:rtl/>
        </w:rPr>
      </w:pPr>
      <w:proofErr w:type="spellStart"/>
      <w:r w:rsidRPr="0023743A">
        <w:rPr>
          <w:rFonts w:hint="cs"/>
          <w:rtl/>
        </w:rPr>
        <w:t>דאטו</w:t>
      </w:r>
      <w:proofErr w:type="spellEnd"/>
      <w:r w:rsidRPr="0023743A">
        <w:rPr>
          <w:rtl/>
        </w:rPr>
        <w:t xml:space="preserve"> </w:t>
      </w:r>
      <w:r w:rsidRPr="0023743A">
        <w:rPr>
          <w:rFonts w:hint="cs"/>
          <w:rtl/>
        </w:rPr>
        <w:t>באשה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ובקרקע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הנאה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זו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כסף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ממש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היא</w:t>
      </w:r>
      <w:r w:rsidR="00C75BAB">
        <w:rPr>
          <w:rFonts w:hint="cs"/>
          <w:rtl/>
        </w:rPr>
        <w:t>?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הנאה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יש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כאן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כסף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אין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כאן</w:t>
      </w:r>
      <w:r w:rsidRPr="0023743A">
        <w:rPr>
          <w:rtl/>
        </w:rPr>
        <w:t xml:space="preserve">, </w:t>
      </w:r>
      <w:r w:rsidRPr="0023743A">
        <w:rPr>
          <w:rFonts w:hint="cs"/>
          <w:rtl/>
        </w:rPr>
        <w:t>אלא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כדי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לקיים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כונת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המקנה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ודעתו</w:t>
      </w:r>
      <w:r w:rsidR="00C75BAB">
        <w:rPr>
          <w:rFonts w:hint="cs"/>
          <w:rtl/>
        </w:rPr>
        <w:t>,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אנו</w:t>
      </w:r>
      <w:r w:rsidRPr="0023743A">
        <w:rPr>
          <w:rtl/>
        </w:rPr>
        <w:t xml:space="preserve"> </w:t>
      </w:r>
      <w:proofErr w:type="spellStart"/>
      <w:r w:rsidRPr="0023743A">
        <w:rPr>
          <w:rFonts w:hint="cs"/>
          <w:rtl/>
        </w:rPr>
        <w:t>רואין</w:t>
      </w:r>
      <w:proofErr w:type="spellEnd"/>
      <w:r w:rsidRPr="0023743A">
        <w:rPr>
          <w:rtl/>
        </w:rPr>
        <w:t xml:space="preserve"> </w:t>
      </w:r>
      <w:r w:rsidRPr="0023743A">
        <w:rPr>
          <w:rFonts w:hint="cs"/>
          <w:rtl/>
        </w:rPr>
        <w:t>הנאתו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כאלו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יש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לה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ממש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שיתקיים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דעתו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עליו</w:t>
      </w:r>
      <w:r w:rsidR="00C75BAB">
        <w:rPr>
          <w:rFonts w:hint="cs"/>
          <w:rtl/>
        </w:rPr>
        <w:t>,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והלכך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לגבי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אשה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שהכסף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קונה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בה</w:t>
      </w:r>
      <w:r w:rsidR="00C75BAB">
        <w:rPr>
          <w:rFonts w:hint="cs"/>
          <w:rtl/>
        </w:rPr>
        <w:t>,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אנו</w:t>
      </w:r>
      <w:r w:rsidRPr="0023743A">
        <w:rPr>
          <w:rtl/>
        </w:rPr>
        <w:t xml:space="preserve"> </w:t>
      </w:r>
      <w:proofErr w:type="spellStart"/>
      <w:r w:rsidRPr="0023743A">
        <w:rPr>
          <w:rFonts w:hint="cs"/>
          <w:rtl/>
        </w:rPr>
        <w:t>רואין</w:t>
      </w:r>
      <w:proofErr w:type="spellEnd"/>
      <w:r w:rsidRPr="0023743A">
        <w:rPr>
          <w:rtl/>
        </w:rPr>
        <w:t xml:space="preserve"> </w:t>
      </w:r>
      <w:r w:rsidRPr="0023743A">
        <w:rPr>
          <w:rFonts w:hint="cs"/>
          <w:rtl/>
        </w:rPr>
        <w:t>אותו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כאלו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הוא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כסף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וקבלתו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היא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ומתקדשת</w:t>
      </w:r>
      <w:r w:rsidRPr="0023743A">
        <w:rPr>
          <w:rtl/>
        </w:rPr>
        <w:t xml:space="preserve"> </w:t>
      </w:r>
      <w:r w:rsidRPr="0023743A">
        <w:rPr>
          <w:rFonts w:hint="cs"/>
          <w:rtl/>
        </w:rPr>
        <w:t>בו</w:t>
      </w:r>
      <w:r w:rsidR="00C75BAB">
        <w:rPr>
          <w:rFonts w:hint="cs"/>
          <w:rtl/>
        </w:rPr>
        <w:t>.</w:t>
      </w:r>
    </w:p>
    <w:sectPr w:rsidR="007C29A6" w:rsidSect="00C315D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D1519"/>
    <w:multiLevelType w:val="hybridMultilevel"/>
    <w:tmpl w:val="9A6237AE"/>
    <w:lvl w:ilvl="0" w:tplc="EBF819F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009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65"/>
    <w:rsid w:val="00003527"/>
    <w:rsid w:val="00036B28"/>
    <w:rsid w:val="00097CA9"/>
    <w:rsid w:val="000C61A7"/>
    <w:rsid w:val="000F1691"/>
    <w:rsid w:val="001E75A2"/>
    <w:rsid w:val="0021151F"/>
    <w:rsid w:val="002B1DDC"/>
    <w:rsid w:val="002F0EA3"/>
    <w:rsid w:val="002F3DCA"/>
    <w:rsid w:val="00301001"/>
    <w:rsid w:val="00360DB4"/>
    <w:rsid w:val="003634B3"/>
    <w:rsid w:val="003A753F"/>
    <w:rsid w:val="00545222"/>
    <w:rsid w:val="005B64FC"/>
    <w:rsid w:val="005D0913"/>
    <w:rsid w:val="005D2EC2"/>
    <w:rsid w:val="0064720C"/>
    <w:rsid w:val="006D5600"/>
    <w:rsid w:val="007B405B"/>
    <w:rsid w:val="007C29A6"/>
    <w:rsid w:val="007E4609"/>
    <w:rsid w:val="00831A65"/>
    <w:rsid w:val="00887A97"/>
    <w:rsid w:val="00957A67"/>
    <w:rsid w:val="00981FCB"/>
    <w:rsid w:val="009A57E9"/>
    <w:rsid w:val="009C025C"/>
    <w:rsid w:val="00A3183A"/>
    <w:rsid w:val="00A50296"/>
    <w:rsid w:val="00AB142A"/>
    <w:rsid w:val="00AC715F"/>
    <w:rsid w:val="00AF33F7"/>
    <w:rsid w:val="00B66ECB"/>
    <w:rsid w:val="00B97446"/>
    <w:rsid w:val="00BC6953"/>
    <w:rsid w:val="00BD526A"/>
    <w:rsid w:val="00C315DD"/>
    <w:rsid w:val="00C63D49"/>
    <w:rsid w:val="00C75BAB"/>
    <w:rsid w:val="00D06994"/>
    <w:rsid w:val="00DB0D4E"/>
    <w:rsid w:val="00E623A9"/>
    <w:rsid w:val="00EF43DB"/>
    <w:rsid w:val="00F82B4A"/>
    <w:rsid w:val="00FB234A"/>
    <w:rsid w:val="00FE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41789"/>
  <w15:chartTrackingRefBased/>
  <w15:docId w15:val="{699DD84C-C929-40FE-8777-717B601D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A65"/>
    <w:pPr>
      <w:spacing w:after="0" w:line="360" w:lineRule="auto"/>
      <w:jc w:val="both"/>
    </w:pPr>
    <w:rPr>
      <w:rFonts w:cs="Narkisim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1A65"/>
    <w:pPr>
      <w:keepNext/>
      <w:keepLines/>
      <w:bidi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A65"/>
    <w:pPr>
      <w:keepNext/>
      <w:keepLines/>
      <w:bidi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1A65"/>
    <w:pPr>
      <w:keepNext/>
      <w:keepLines/>
      <w:bidi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1A65"/>
    <w:pPr>
      <w:keepNext/>
      <w:keepLines/>
      <w:bidi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1A65"/>
    <w:pPr>
      <w:keepNext/>
      <w:keepLines/>
      <w:bidi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1A65"/>
    <w:pPr>
      <w:keepNext/>
      <w:keepLines/>
      <w:bidi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1A65"/>
    <w:pPr>
      <w:keepNext/>
      <w:keepLines/>
      <w:bidi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1A65"/>
    <w:pPr>
      <w:keepNext/>
      <w:keepLines/>
      <w:bidi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1A65"/>
    <w:pPr>
      <w:keepNext/>
      <w:keepLines/>
      <w:bidi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831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831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831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831A6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831A65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831A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831A65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831A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831A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1A65"/>
    <w:pPr>
      <w:bidi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831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1A65"/>
    <w:pPr>
      <w:numPr>
        <w:ilvl w:val="1"/>
      </w:numPr>
      <w:bidi/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831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1A65"/>
    <w:pPr>
      <w:bidi/>
      <w:spacing w:before="160" w:after="160" w:line="278" w:lineRule="auto"/>
      <w:jc w:val="center"/>
    </w:pPr>
    <w:rPr>
      <w:rFonts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831A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1A65"/>
    <w:pPr>
      <w:bidi/>
      <w:spacing w:after="160" w:line="278" w:lineRule="auto"/>
      <w:ind w:left="720"/>
      <w:contextualSpacing/>
      <w:jc w:val="left"/>
    </w:pPr>
    <w:rPr>
      <w:rFonts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831A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1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78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831A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31A65"/>
    <w:rPr>
      <w:b/>
      <w:bCs/>
      <w:smallCaps/>
      <w:color w:val="0F4761" w:themeColor="accent1" w:themeShade="BF"/>
      <w:spacing w:val="5"/>
    </w:rPr>
  </w:style>
  <w:style w:type="paragraph" w:customStyle="1" w:styleId="ae">
    <w:name w:val="אבנר כותרות"/>
    <w:basedOn w:val="a"/>
    <w:next w:val="af"/>
    <w:qFormat/>
    <w:rsid w:val="00831A65"/>
    <w:pPr>
      <w:ind w:left="1077" w:right="720"/>
      <w:jc w:val="center"/>
    </w:pPr>
    <w:rPr>
      <w:rFonts w:ascii="Times New Roman" w:eastAsia="Times New Roman" w:hAnsi="Times New Roman"/>
      <w:szCs w:val="32"/>
      <w:lang w:eastAsia="he-IL"/>
    </w:rPr>
  </w:style>
  <w:style w:type="paragraph" w:customStyle="1" w:styleId="af">
    <w:name w:val="אבנר מקורות"/>
    <w:basedOn w:val="a"/>
    <w:qFormat/>
    <w:rsid w:val="00831A65"/>
    <w:rPr>
      <w:rFonts w:ascii="Times New Roman" w:eastAsia="Times New Roman" w:hAnsi="Times New Roman"/>
      <w:lang w:eastAsia="he-IL"/>
    </w:rPr>
  </w:style>
  <w:style w:type="paragraph" w:customStyle="1" w:styleId="11">
    <w:name w:val="ציטוט1"/>
    <w:basedOn w:val="a"/>
    <w:next w:val="a"/>
    <w:rsid w:val="00831A65"/>
    <w:pPr>
      <w:tabs>
        <w:tab w:val="right" w:pos="4990"/>
      </w:tabs>
      <w:spacing w:before="160" w:after="160"/>
      <w:ind w:left="851" w:right="851"/>
    </w:pPr>
    <w:rPr>
      <w:rFonts w:ascii="Times New Roman" w:eastAsia="Times New Roman" w:hAnsi="Times New Roman" w:cstheme="minorBidi"/>
      <w:sz w:val="20"/>
      <w:szCs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645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ליכטנשטיין</dc:creator>
  <cp:keywords/>
  <dc:description/>
  <cp:lastModifiedBy>משה ליכטנשטיין</cp:lastModifiedBy>
  <cp:revision>42</cp:revision>
  <dcterms:created xsi:type="dcterms:W3CDTF">2026-05-27T21:21:00Z</dcterms:created>
  <dcterms:modified xsi:type="dcterms:W3CDTF">2026-05-28T05:19:00Z</dcterms:modified>
</cp:coreProperties>
</file>